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14887" w:rsidRPr="005D7A59" w:rsidRDefault="005D7A59" w:rsidP="00914887">
      <w:pPr>
        <w:pStyle w:val="3"/>
        <w:spacing w:before="0" w:after="0"/>
        <w:rPr>
          <w:rFonts w:ascii="Times New Roman" w:hAnsi="Times New Roman" w:cs="Times New Roman"/>
          <w:bCs w:val="0"/>
          <w:sz w:val="28"/>
          <w:szCs w:val="28"/>
        </w:rPr>
      </w:pPr>
      <w:bookmarkStart w:id="0" w:name="_Toc522868747"/>
      <w:r w:rsidRPr="005D7A59">
        <w:rPr>
          <w:rFonts w:ascii="Times New Roman" w:hAnsi="Times New Roman" w:cs="Times New Roman"/>
          <w:bCs w:val="0"/>
          <w:sz w:val="28"/>
          <w:szCs w:val="28"/>
        </w:rPr>
        <w:t xml:space="preserve">Взаимодействие </w:t>
      </w:r>
      <w:r w:rsidR="00914887" w:rsidRPr="005D7A59">
        <w:rPr>
          <w:rFonts w:ascii="Times New Roman" w:hAnsi="Times New Roman" w:cs="Times New Roman"/>
          <w:bCs w:val="0"/>
          <w:sz w:val="28"/>
          <w:szCs w:val="28"/>
        </w:rPr>
        <w:t xml:space="preserve">с </w:t>
      </w:r>
      <w:r w:rsidR="001774F9">
        <w:rPr>
          <w:rFonts w:ascii="Times New Roman" w:hAnsi="Times New Roman" w:cs="Times New Roman"/>
          <w:bCs w:val="0"/>
          <w:sz w:val="28"/>
          <w:szCs w:val="28"/>
        </w:rPr>
        <w:t>А</w:t>
      </w:r>
      <w:r>
        <w:rPr>
          <w:rFonts w:ascii="Times New Roman" w:hAnsi="Times New Roman" w:cs="Times New Roman"/>
          <w:bCs w:val="0"/>
          <w:sz w:val="28"/>
          <w:szCs w:val="28"/>
        </w:rPr>
        <w:t>ИС</w:t>
      </w:r>
      <w:r w:rsidR="00914887" w:rsidRPr="005D7A59">
        <w:rPr>
          <w:rFonts w:ascii="Times New Roman" w:hAnsi="Times New Roman" w:cs="Times New Roman"/>
          <w:bCs w:val="0"/>
          <w:sz w:val="28"/>
          <w:szCs w:val="28"/>
        </w:rPr>
        <w:t xml:space="preserve"> «Регистрационный учёт»</w:t>
      </w:r>
      <w:bookmarkEnd w:id="0"/>
      <w:r>
        <w:rPr>
          <w:rFonts w:ascii="Times New Roman" w:hAnsi="Times New Roman" w:cs="Times New Roman"/>
          <w:bCs w:val="0"/>
          <w:sz w:val="28"/>
          <w:szCs w:val="28"/>
        </w:rPr>
        <w:t xml:space="preserve"> (</w:t>
      </w:r>
      <w:r w:rsidR="001774F9">
        <w:rPr>
          <w:rFonts w:ascii="Times New Roman" w:hAnsi="Times New Roman" w:cs="Times New Roman"/>
          <w:bCs w:val="0"/>
          <w:sz w:val="28"/>
          <w:szCs w:val="28"/>
        </w:rPr>
        <w:t>А</w:t>
      </w:r>
      <w:r>
        <w:rPr>
          <w:rFonts w:ascii="Times New Roman" w:hAnsi="Times New Roman" w:cs="Times New Roman"/>
          <w:bCs w:val="0"/>
          <w:sz w:val="28"/>
          <w:szCs w:val="28"/>
        </w:rPr>
        <w:t>ИС РУ)</w:t>
      </w:r>
    </w:p>
    <w:p w:rsidR="005D7A59" w:rsidRPr="005D7A59" w:rsidRDefault="005D7A59" w:rsidP="005D7A59">
      <w:pPr>
        <w:rPr>
          <w:lang w:eastAsia="ru-RU"/>
        </w:rPr>
      </w:pPr>
    </w:p>
    <w:p w:rsidR="005D7A59" w:rsidRPr="005D7A59" w:rsidRDefault="005D7A59" w:rsidP="005D7A59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До начала настройки взаимодействия с </w:t>
      </w:r>
      <w:r w:rsidR="001774F9">
        <w:rPr>
          <w:sz w:val="28"/>
          <w:szCs w:val="28"/>
        </w:rPr>
        <w:t>А</w:t>
      </w:r>
      <w:r>
        <w:rPr>
          <w:sz w:val="28"/>
          <w:szCs w:val="28"/>
        </w:rPr>
        <w:t>ИС РУ необходимо выполнить</w:t>
      </w:r>
      <w:r w:rsidRPr="005D7A59">
        <w:rPr>
          <w:sz w:val="28"/>
          <w:szCs w:val="28"/>
        </w:rPr>
        <w:t>:</w:t>
      </w:r>
      <w:r>
        <w:rPr>
          <w:sz w:val="28"/>
          <w:szCs w:val="28"/>
          <w:lang w:eastAsia="ru-RU"/>
        </w:rPr>
        <w:t xml:space="preserve"> </w:t>
      </w:r>
    </w:p>
    <w:p w:rsidR="005D7A59" w:rsidRDefault="005D7A59" w:rsidP="005D7A59">
      <w:pPr>
        <w:pStyle w:val="a3"/>
        <w:numPr>
          <w:ilvl w:val="0"/>
          <w:numId w:val="2"/>
        </w:numPr>
        <w:rPr>
          <w:sz w:val="28"/>
          <w:szCs w:val="28"/>
          <w:lang w:eastAsia="ru-RU"/>
        </w:rPr>
      </w:pPr>
      <w:r w:rsidRPr="005D7A59">
        <w:rPr>
          <w:sz w:val="28"/>
          <w:szCs w:val="28"/>
          <w:lang w:eastAsia="ru-RU"/>
        </w:rPr>
        <w:t xml:space="preserve">Подписаться на </w:t>
      </w:r>
      <w:r w:rsidR="00027234" w:rsidRPr="008F5586">
        <w:rPr>
          <w:b/>
          <w:bCs/>
          <w:sz w:val="28"/>
          <w:szCs w:val="28"/>
          <w:lang w:eastAsia="ru-RU"/>
        </w:rPr>
        <w:t>все</w:t>
      </w:r>
      <w:r w:rsidR="00027234">
        <w:rPr>
          <w:sz w:val="28"/>
          <w:szCs w:val="28"/>
          <w:lang w:eastAsia="ru-RU"/>
        </w:rPr>
        <w:t xml:space="preserve"> </w:t>
      </w:r>
      <w:r w:rsidRPr="005D7A59">
        <w:rPr>
          <w:sz w:val="28"/>
          <w:szCs w:val="28"/>
          <w:lang w:eastAsia="ru-RU"/>
        </w:rPr>
        <w:t xml:space="preserve">услуги НЦЭУ </w:t>
      </w:r>
      <w:r w:rsidR="00027234">
        <w:rPr>
          <w:sz w:val="28"/>
          <w:szCs w:val="28"/>
          <w:lang w:eastAsia="ru-RU"/>
        </w:rPr>
        <w:t xml:space="preserve">из раздела </w:t>
      </w:r>
      <w:r w:rsidRPr="005D7A59">
        <w:rPr>
          <w:sz w:val="28"/>
          <w:szCs w:val="28"/>
          <w:lang w:eastAsia="ru-RU"/>
        </w:rPr>
        <w:t>3.50.03</w:t>
      </w:r>
    </w:p>
    <w:p w:rsidR="00131C21" w:rsidRDefault="00131C21" w:rsidP="005D7A59">
      <w:pPr>
        <w:pStyle w:val="a3"/>
        <w:numPr>
          <w:ilvl w:val="0"/>
          <w:numId w:val="2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Для возможности обновления реестра адресов </w:t>
      </w:r>
      <w:r w:rsidR="00096CCC">
        <w:rPr>
          <w:sz w:val="28"/>
          <w:szCs w:val="28"/>
          <w:lang w:eastAsia="ru-RU"/>
        </w:rPr>
        <w:t xml:space="preserve">национального </w:t>
      </w:r>
      <w:r>
        <w:rPr>
          <w:sz w:val="28"/>
          <w:szCs w:val="28"/>
          <w:lang w:eastAsia="ru-RU"/>
        </w:rPr>
        <w:t>кадастрового аген</w:t>
      </w:r>
      <w:r w:rsidR="00A97BA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ства подписать</w:t>
      </w:r>
      <w:r w:rsidR="002250AC">
        <w:rPr>
          <w:sz w:val="28"/>
          <w:szCs w:val="28"/>
          <w:lang w:eastAsia="ru-RU"/>
        </w:rPr>
        <w:t>ся</w:t>
      </w:r>
      <w:r>
        <w:rPr>
          <w:sz w:val="28"/>
          <w:szCs w:val="28"/>
          <w:lang w:eastAsia="ru-RU"/>
        </w:rPr>
        <w:t xml:space="preserve"> на услуги </w:t>
      </w:r>
      <w:r w:rsidR="00096CCC" w:rsidRPr="005D7A59">
        <w:rPr>
          <w:sz w:val="28"/>
          <w:szCs w:val="28"/>
          <w:lang w:eastAsia="ru-RU"/>
        </w:rPr>
        <w:t>НЦЭУ</w:t>
      </w:r>
      <w:r w:rsidR="00096CC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3.46.08 и 3.46.09</w:t>
      </w:r>
    </w:p>
    <w:p w:rsidR="005D7A59" w:rsidRPr="005D7A59" w:rsidRDefault="005D7A59" w:rsidP="005D7A59">
      <w:pPr>
        <w:pStyle w:val="a3"/>
        <w:numPr>
          <w:ilvl w:val="0"/>
          <w:numId w:val="2"/>
        </w:numPr>
        <w:rPr>
          <w:sz w:val="28"/>
          <w:szCs w:val="28"/>
          <w:lang w:eastAsia="ru-RU"/>
        </w:rPr>
      </w:pPr>
      <w:r w:rsidRPr="005D7A59">
        <w:rPr>
          <w:color w:val="4C4C4C"/>
          <w:sz w:val="28"/>
          <w:szCs w:val="28"/>
          <w:shd w:val="clear" w:color="auto" w:fill="FFFFFF"/>
        </w:rPr>
        <w:t xml:space="preserve">Установить </w:t>
      </w:r>
      <w:proofErr w:type="spellStart"/>
      <w:r w:rsidRPr="005D7A59">
        <w:rPr>
          <w:color w:val="4C4C4C"/>
          <w:sz w:val="28"/>
          <w:szCs w:val="28"/>
          <w:shd w:val="clear" w:color="auto" w:fill="FFFFFF"/>
        </w:rPr>
        <w:t>криптопровайдер</w:t>
      </w:r>
      <w:proofErr w:type="spellEnd"/>
      <w:r w:rsidRPr="005D7A59">
        <w:rPr>
          <w:color w:val="4C4C4C"/>
          <w:sz w:val="28"/>
          <w:szCs w:val="28"/>
          <w:shd w:val="clear" w:color="auto" w:fill="FFFFFF"/>
        </w:rPr>
        <w:t xml:space="preserve"> </w:t>
      </w:r>
      <w:proofErr w:type="spellStart"/>
      <w:r w:rsidRPr="005D7A59">
        <w:rPr>
          <w:b/>
          <w:color w:val="4C4C4C"/>
          <w:sz w:val="28"/>
          <w:szCs w:val="28"/>
          <w:shd w:val="clear" w:color="auto" w:fill="FFFFFF"/>
        </w:rPr>
        <w:t>Avest</w:t>
      </w:r>
      <w:proofErr w:type="spellEnd"/>
      <w:r w:rsidRPr="005D7A59">
        <w:rPr>
          <w:b/>
          <w:color w:val="4C4C4C"/>
          <w:sz w:val="28"/>
          <w:szCs w:val="28"/>
          <w:shd w:val="clear" w:color="auto" w:fill="FFFFFF"/>
        </w:rPr>
        <w:t xml:space="preserve"> CSP (BIGN)</w:t>
      </w:r>
      <w:r w:rsidRPr="005D7A59">
        <w:rPr>
          <w:color w:val="4C4C4C"/>
          <w:sz w:val="28"/>
          <w:szCs w:val="28"/>
          <w:shd w:val="clear" w:color="auto" w:fill="FFFFFF"/>
        </w:rPr>
        <w:t>.</w:t>
      </w:r>
    </w:p>
    <w:p w:rsidR="005D7A59" w:rsidRPr="005D7A59" w:rsidRDefault="005D7A59" w:rsidP="005D7A59">
      <w:pPr>
        <w:pStyle w:val="a3"/>
        <w:numPr>
          <w:ilvl w:val="0"/>
          <w:numId w:val="2"/>
        </w:numPr>
        <w:rPr>
          <w:sz w:val="28"/>
          <w:szCs w:val="28"/>
          <w:lang w:eastAsia="ru-RU"/>
        </w:rPr>
      </w:pPr>
      <w:r w:rsidRPr="005D7A59">
        <w:rPr>
          <w:bCs/>
          <w:color w:val="333333"/>
          <w:sz w:val="28"/>
          <w:szCs w:val="28"/>
          <w:shd w:val="clear" w:color="auto" w:fill="FFFFFF"/>
        </w:rPr>
        <w:t>Установить</w:t>
      </w:r>
      <w:r>
        <w:rPr>
          <w:b/>
          <w:color w:val="333333"/>
          <w:sz w:val="28"/>
          <w:szCs w:val="28"/>
          <w:shd w:val="clear" w:color="auto" w:fill="FFFFFF"/>
        </w:rPr>
        <w:t xml:space="preserve"> </w:t>
      </w:r>
      <w:r w:rsidRPr="00C91015">
        <w:rPr>
          <w:b/>
          <w:color w:val="333333"/>
          <w:sz w:val="28"/>
          <w:szCs w:val="28"/>
          <w:shd w:val="clear" w:color="auto" w:fill="FFFFFF"/>
        </w:rPr>
        <w:t>G</w:t>
      </w:r>
      <w:r>
        <w:rPr>
          <w:b/>
          <w:color w:val="333333"/>
          <w:sz w:val="28"/>
          <w:szCs w:val="28"/>
          <w:shd w:val="clear" w:color="auto" w:fill="FFFFFF"/>
          <w:lang w:val="en-US"/>
        </w:rPr>
        <w:t>S</w:t>
      </w:r>
      <w:proofErr w:type="spellStart"/>
      <w:r w:rsidRPr="00C91015">
        <w:rPr>
          <w:b/>
          <w:color w:val="333333"/>
          <w:sz w:val="28"/>
          <w:szCs w:val="28"/>
          <w:shd w:val="clear" w:color="auto" w:fill="FFFFFF"/>
        </w:rPr>
        <w:t>ecTLS</w:t>
      </w:r>
      <w:proofErr w:type="spellEnd"/>
      <w:r w:rsidRPr="00C91015">
        <w:rPr>
          <w:color w:val="333333"/>
          <w:sz w:val="28"/>
          <w:szCs w:val="28"/>
          <w:shd w:val="clear" w:color="auto" w:fill="FFFFFF"/>
        </w:rPr>
        <w:t xml:space="preserve"> программный комплект продуктов для организации защищенного канала передачи данных при оказании и (или) получении электронных услуг НЦЭУ.</w:t>
      </w:r>
      <w:r w:rsidR="00D14BAD" w:rsidRPr="00D14BAD">
        <w:rPr>
          <w:color w:val="333333"/>
          <w:sz w:val="28"/>
          <w:szCs w:val="28"/>
          <w:shd w:val="clear" w:color="auto" w:fill="FFFFFF"/>
        </w:rPr>
        <w:t xml:space="preserve"> </w:t>
      </w:r>
      <w:r w:rsidR="00D14BAD">
        <w:rPr>
          <w:color w:val="333333"/>
          <w:sz w:val="28"/>
          <w:szCs w:val="28"/>
          <w:shd w:val="clear" w:color="auto" w:fill="FFFFFF"/>
        </w:rPr>
        <w:t xml:space="preserve">В </w:t>
      </w:r>
      <w:r w:rsidR="00D14BAD" w:rsidRPr="00C91015">
        <w:rPr>
          <w:b/>
          <w:color w:val="333333"/>
          <w:sz w:val="28"/>
          <w:szCs w:val="28"/>
          <w:shd w:val="clear" w:color="auto" w:fill="FFFFFF"/>
        </w:rPr>
        <w:t>G</w:t>
      </w:r>
      <w:r w:rsidR="00D14BAD">
        <w:rPr>
          <w:b/>
          <w:color w:val="333333"/>
          <w:sz w:val="28"/>
          <w:szCs w:val="28"/>
          <w:shd w:val="clear" w:color="auto" w:fill="FFFFFF"/>
          <w:lang w:val="en-US"/>
        </w:rPr>
        <w:t>S</w:t>
      </w:r>
      <w:proofErr w:type="spellStart"/>
      <w:r w:rsidR="00D14BAD" w:rsidRPr="00C91015">
        <w:rPr>
          <w:b/>
          <w:color w:val="333333"/>
          <w:sz w:val="28"/>
          <w:szCs w:val="28"/>
          <w:shd w:val="clear" w:color="auto" w:fill="FFFFFF"/>
        </w:rPr>
        <w:t>ecTLS</w:t>
      </w:r>
      <w:proofErr w:type="spellEnd"/>
      <w:r w:rsidR="00D14BAD">
        <w:rPr>
          <w:b/>
          <w:color w:val="333333"/>
          <w:sz w:val="28"/>
          <w:szCs w:val="28"/>
          <w:shd w:val="clear" w:color="auto" w:fill="FFFFFF"/>
        </w:rPr>
        <w:t xml:space="preserve"> </w:t>
      </w:r>
      <w:r w:rsidR="00D14BAD">
        <w:rPr>
          <w:color w:val="333333"/>
          <w:sz w:val="28"/>
          <w:szCs w:val="28"/>
          <w:shd w:val="clear" w:color="auto" w:fill="FFFFFF"/>
        </w:rPr>
        <w:t>должна существовать точка доступа с параметрами</w:t>
      </w:r>
      <w:r w:rsidR="000E0E8E">
        <w:rPr>
          <w:color w:val="333333"/>
          <w:sz w:val="28"/>
          <w:szCs w:val="28"/>
          <w:shd w:val="clear" w:color="auto" w:fill="FFFFFF"/>
        </w:rPr>
        <w:t xml:space="preserve"> </w:t>
      </w:r>
      <w:r w:rsidR="00D14BAD" w:rsidRPr="00D14BAD">
        <w:rPr>
          <w:color w:val="333333"/>
          <w:sz w:val="28"/>
          <w:szCs w:val="28"/>
          <w:shd w:val="clear" w:color="auto" w:fill="FFFFFF"/>
        </w:rPr>
        <w:t>(</w:t>
      </w:r>
      <w:r w:rsidR="00D14BAD" w:rsidRPr="000E0E8E">
        <w:rPr>
          <w:i/>
          <w:iCs/>
          <w:color w:val="333333"/>
          <w:sz w:val="28"/>
          <w:szCs w:val="28"/>
          <w:shd w:val="clear" w:color="auto" w:fill="FFFFFF"/>
        </w:rPr>
        <w:t>на текущий момент</w:t>
      </w:r>
      <w:r w:rsidR="00D14BAD" w:rsidRPr="00D14BAD">
        <w:rPr>
          <w:color w:val="333333"/>
          <w:sz w:val="28"/>
          <w:szCs w:val="28"/>
          <w:shd w:val="clear" w:color="auto" w:fill="FFFFFF"/>
        </w:rPr>
        <w:t>):</w:t>
      </w:r>
      <w:r w:rsidR="00D14BAD" w:rsidRPr="00D14BAD">
        <w:rPr>
          <w:color w:val="333333"/>
          <w:sz w:val="28"/>
          <w:szCs w:val="28"/>
          <w:shd w:val="clear" w:color="auto" w:fill="FFFFFF"/>
        </w:rPr>
        <w:br/>
      </w:r>
      <w:r w:rsidR="00D14BAD">
        <w:rPr>
          <w:color w:val="333333"/>
          <w:sz w:val="28"/>
          <w:szCs w:val="28"/>
          <w:shd w:val="clear" w:color="auto" w:fill="FFFFFF"/>
        </w:rPr>
        <w:t>имя</w:t>
      </w:r>
      <w:r w:rsidR="00D14BAD" w:rsidRPr="00D14BAD">
        <w:rPr>
          <w:color w:val="333333"/>
          <w:sz w:val="28"/>
          <w:szCs w:val="28"/>
          <w:shd w:val="clear" w:color="auto" w:fill="FFFFFF"/>
        </w:rPr>
        <w:t xml:space="preserve">   :  </w:t>
      </w:r>
      <w:r w:rsidR="00D14BAD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D14BAD">
        <w:rPr>
          <w:color w:val="333333"/>
          <w:sz w:val="28"/>
          <w:szCs w:val="28"/>
          <w:shd w:val="clear" w:color="auto" w:fill="FFFFFF"/>
          <w:lang w:val="en-US"/>
        </w:rPr>
        <w:t>RegUch</w:t>
      </w:r>
      <w:proofErr w:type="spellEnd"/>
      <w:r w:rsidR="00D14BAD" w:rsidRPr="00D14BAD">
        <w:rPr>
          <w:color w:val="333333"/>
          <w:sz w:val="28"/>
          <w:szCs w:val="28"/>
          <w:shd w:val="clear" w:color="auto" w:fill="FFFFFF"/>
        </w:rPr>
        <w:t>.</w:t>
      </w:r>
      <w:proofErr w:type="spellStart"/>
      <w:r w:rsidR="00D14BAD">
        <w:rPr>
          <w:color w:val="333333"/>
          <w:sz w:val="28"/>
          <w:szCs w:val="28"/>
          <w:shd w:val="clear" w:color="auto" w:fill="FFFFFF"/>
          <w:lang w:val="en-US"/>
        </w:rPr>
        <w:t>GsecTLS</w:t>
      </w:r>
      <w:proofErr w:type="spellEnd"/>
      <w:r w:rsidR="00D14BAD" w:rsidRPr="00D14BAD">
        <w:rPr>
          <w:color w:val="333333"/>
          <w:sz w:val="28"/>
          <w:szCs w:val="28"/>
          <w:shd w:val="clear" w:color="auto" w:fill="FFFFFF"/>
        </w:rPr>
        <w:t>.</w:t>
      </w:r>
      <w:proofErr w:type="spellStart"/>
      <w:r w:rsidR="00D14BAD">
        <w:rPr>
          <w:color w:val="333333"/>
          <w:sz w:val="28"/>
          <w:szCs w:val="28"/>
          <w:shd w:val="clear" w:color="auto" w:fill="FFFFFF"/>
          <w:lang w:val="en-US"/>
        </w:rPr>
        <w:t>nces</w:t>
      </w:r>
      <w:proofErr w:type="spellEnd"/>
      <w:r w:rsidR="00D14BAD">
        <w:rPr>
          <w:b/>
          <w:color w:val="333333"/>
          <w:sz w:val="28"/>
          <w:szCs w:val="28"/>
          <w:shd w:val="clear" w:color="auto" w:fill="FFFFFF"/>
        </w:rPr>
        <w:t xml:space="preserve"> </w:t>
      </w:r>
      <w:r w:rsidR="00D14BAD">
        <w:rPr>
          <w:b/>
          <w:color w:val="333333"/>
          <w:sz w:val="28"/>
          <w:szCs w:val="28"/>
          <w:shd w:val="clear" w:color="auto" w:fill="FFFFFF"/>
        </w:rPr>
        <w:br/>
      </w:r>
      <w:r w:rsidR="00D14BAD">
        <w:rPr>
          <w:color w:val="333333"/>
          <w:sz w:val="28"/>
          <w:szCs w:val="28"/>
          <w:shd w:val="clear" w:color="auto" w:fill="FFFFFF"/>
          <w:lang w:val="en-US"/>
        </w:rPr>
        <w:t>IP</w:t>
      </w:r>
      <w:r w:rsidR="00D14BAD" w:rsidRPr="00D14BAD">
        <w:rPr>
          <w:color w:val="333333"/>
          <w:sz w:val="28"/>
          <w:szCs w:val="28"/>
          <w:shd w:val="clear" w:color="auto" w:fill="FFFFFF"/>
        </w:rPr>
        <w:t xml:space="preserve">      : </w:t>
      </w:r>
      <w:r w:rsidR="00D14BAD">
        <w:rPr>
          <w:color w:val="333333"/>
          <w:sz w:val="28"/>
          <w:szCs w:val="28"/>
          <w:shd w:val="clear" w:color="auto" w:fill="FFFFFF"/>
        </w:rPr>
        <w:t xml:space="preserve">  </w:t>
      </w:r>
      <w:r w:rsidR="00D14BAD" w:rsidRPr="00D14BAD">
        <w:rPr>
          <w:color w:val="333333"/>
          <w:sz w:val="28"/>
          <w:szCs w:val="28"/>
          <w:shd w:val="clear" w:color="auto" w:fill="FFFFFF"/>
        </w:rPr>
        <w:t xml:space="preserve">185.227.96.96 </w:t>
      </w:r>
      <w:r w:rsidR="00D14BAD">
        <w:rPr>
          <w:color w:val="333333"/>
          <w:sz w:val="28"/>
          <w:szCs w:val="28"/>
          <w:shd w:val="clear" w:color="auto" w:fill="FFFFFF"/>
        </w:rPr>
        <w:t>или 10.101.1.35</w:t>
      </w:r>
      <w:r w:rsidR="00D14BAD">
        <w:rPr>
          <w:color w:val="333333"/>
          <w:sz w:val="28"/>
          <w:szCs w:val="28"/>
          <w:shd w:val="clear" w:color="auto" w:fill="FFFFFF"/>
        </w:rPr>
        <w:br/>
        <w:t xml:space="preserve">Порт </w:t>
      </w:r>
      <w:r w:rsidR="00D14BAD" w:rsidRPr="00D14BAD">
        <w:rPr>
          <w:color w:val="333333"/>
          <w:sz w:val="28"/>
          <w:szCs w:val="28"/>
          <w:shd w:val="clear" w:color="auto" w:fill="FFFFFF"/>
        </w:rPr>
        <w:t>:   11006</w:t>
      </w:r>
      <w:r w:rsidR="00D14BAD">
        <w:rPr>
          <w:color w:val="333333"/>
          <w:sz w:val="28"/>
          <w:szCs w:val="28"/>
          <w:shd w:val="clear" w:color="auto" w:fill="FFFFFF"/>
        </w:rPr>
        <w:br/>
        <w:t>Локальный порт</w:t>
      </w:r>
      <w:r w:rsidR="00D14BAD" w:rsidRPr="00D14BAD">
        <w:rPr>
          <w:color w:val="333333"/>
          <w:sz w:val="28"/>
          <w:szCs w:val="28"/>
          <w:shd w:val="clear" w:color="auto" w:fill="FFFFFF"/>
        </w:rPr>
        <w:t>: 10446</w:t>
      </w:r>
    </w:p>
    <w:p w:rsidR="00914887" w:rsidRPr="005D7A59" w:rsidRDefault="005D7A59" w:rsidP="00914887">
      <w:pPr>
        <w:rPr>
          <w:sz w:val="28"/>
          <w:szCs w:val="28"/>
          <w:lang w:val="en-US" w:eastAsia="ru-RU"/>
        </w:rPr>
      </w:pPr>
      <w:r>
        <w:rPr>
          <w:sz w:val="28"/>
          <w:szCs w:val="28"/>
          <w:lang w:eastAsia="ru-RU"/>
        </w:rPr>
        <w:t>Настройка программы «ЛАИС+»</w:t>
      </w:r>
      <w:r>
        <w:rPr>
          <w:sz w:val="28"/>
          <w:szCs w:val="28"/>
          <w:lang w:val="en-US" w:eastAsia="ru-RU"/>
        </w:rPr>
        <w:t>:</w:t>
      </w:r>
    </w:p>
    <w:p w:rsidR="00F0236C" w:rsidRDefault="00B118BC" w:rsidP="00F0236C">
      <w:pPr>
        <w:pStyle w:val="a3"/>
        <w:numPr>
          <w:ilvl w:val="0"/>
          <w:numId w:val="1"/>
        </w:numPr>
        <w:rPr>
          <w:sz w:val="28"/>
          <w:szCs w:val="28"/>
          <w:lang w:eastAsia="ru-RU"/>
        </w:rPr>
      </w:pPr>
      <w:r w:rsidRPr="0023669A">
        <w:rPr>
          <w:sz w:val="28"/>
          <w:szCs w:val="28"/>
          <w:lang w:eastAsia="ru-RU"/>
        </w:rPr>
        <w:t xml:space="preserve">«Сервис» </w:t>
      </w:r>
      <w:r w:rsidRPr="0023669A">
        <w:rPr>
          <w:sz w:val="28"/>
          <w:szCs w:val="28"/>
        </w:rPr>
        <w:t>→ «Параметры</w:t>
      </w:r>
      <w:r w:rsidRPr="0023669A">
        <w:rPr>
          <w:sz w:val="28"/>
          <w:szCs w:val="28"/>
          <w:lang w:eastAsia="ru-RU"/>
        </w:rPr>
        <w:t xml:space="preserve"> </w:t>
      </w:r>
      <w:r w:rsidRPr="0023669A">
        <w:rPr>
          <w:sz w:val="28"/>
          <w:szCs w:val="28"/>
        </w:rPr>
        <w:t>→ «</w:t>
      </w:r>
      <w:proofErr w:type="spellStart"/>
      <w:r w:rsidR="005914F4">
        <w:rPr>
          <w:sz w:val="28"/>
          <w:szCs w:val="28"/>
        </w:rPr>
        <w:t>Рег.учет</w:t>
      </w:r>
      <w:proofErr w:type="spellEnd"/>
      <w:r w:rsidRPr="0023669A">
        <w:rPr>
          <w:sz w:val="28"/>
          <w:szCs w:val="28"/>
        </w:rPr>
        <w:t>»</w:t>
      </w:r>
      <w:r>
        <w:rPr>
          <w:sz w:val="28"/>
          <w:szCs w:val="28"/>
        </w:rPr>
        <w:t xml:space="preserve"> установить </w:t>
      </w:r>
      <w:r w:rsidR="00F0236C">
        <w:rPr>
          <w:sz w:val="28"/>
          <w:szCs w:val="28"/>
        </w:rPr>
        <w:t>параметр</w:t>
      </w:r>
      <w:r w:rsidR="00F0236C" w:rsidRPr="00F0236C">
        <w:rPr>
          <w:sz w:val="28"/>
          <w:szCs w:val="28"/>
        </w:rPr>
        <w:t>:</w:t>
      </w:r>
      <w:r w:rsidR="00F0236C" w:rsidRPr="00F0236C">
        <w:rPr>
          <w:sz w:val="28"/>
          <w:szCs w:val="28"/>
          <w:lang w:eastAsia="ru-RU"/>
        </w:rPr>
        <w:t xml:space="preserve"> </w:t>
      </w:r>
      <w:r w:rsidR="005914F4">
        <w:rPr>
          <w:noProof/>
          <w:sz w:val="28"/>
          <w:szCs w:val="28"/>
        </w:rPr>
        <w:drawing>
          <wp:inline distT="0" distB="0" distL="0" distR="0">
            <wp:extent cx="2623763" cy="514350"/>
            <wp:effectExtent l="0" t="0" r="571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Безымянный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0371" cy="537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236C">
        <w:rPr>
          <w:sz w:val="28"/>
          <w:szCs w:val="28"/>
        </w:rPr>
        <w:t xml:space="preserve"> </w:t>
      </w:r>
    </w:p>
    <w:p w:rsidR="00914887" w:rsidRDefault="00914887" w:rsidP="009A1FA2">
      <w:pPr>
        <w:pStyle w:val="a3"/>
        <w:numPr>
          <w:ilvl w:val="0"/>
          <w:numId w:val="1"/>
        </w:numPr>
        <w:rPr>
          <w:sz w:val="28"/>
          <w:szCs w:val="28"/>
          <w:lang w:eastAsia="ru-RU"/>
        </w:rPr>
      </w:pPr>
      <w:r w:rsidRPr="0023669A">
        <w:rPr>
          <w:sz w:val="28"/>
          <w:szCs w:val="28"/>
          <w:lang w:eastAsia="ru-RU"/>
        </w:rPr>
        <w:t xml:space="preserve">Настроить параметры </w:t>
      </w:r>
      <w:r w:rsidR="0023669A">
        <w:rPr>
          <w:sz w:val="28"/>
          <w:szCs w:val="28"/>
          <w:lang w:eastAsia="ru-RU"/>
        </w:rPr>
        <w:t>доступа (</w:t>
      </w:r>
      <w:r w:rsidRPr="0023669A">
        <w:rPr>
          <w:sz w:val="28"/>
          <w:szCs w:val="28"/>
          <w:lang w:eastAsia="ru-RU"/>
        </w:rPr>
        <w:t xml:space="preserve">«Сервис» </w:t>
      </w:r>
      <w:r w:rsidRPr="0023669A">
        <w:rPr>
          <w:sz w:val="28"/>
          <w:szCs w:val="28"/>
        </w:rPr>
        <w:t xml:space="preserve">→ «Параметры </w:t>
      </w:r>
      <w:r w:rsidR="001774F9">
        <w:rPr>
          <w:sz w:val="28"/>
          <w:szCs w:val="28"/>
        </w:rPr>
        <w:t>А</w:t>
      </w:r>
      <w:r w:rsidRPr="0023669A">
        <w:rPr>
          <w:sz w:val="28"/>
          <w:szCs w:val="28"/>
        </w:rPr>
        <w:t>ИС РУ»</w:t>
      </w:r>
      <w:r w:rsidR="0023669A">
        <w:rPr>
          <w:sz w:val="28"/>
          <w:szCs w:val="28"/>
        </w:rPr>
        <w:t>)</w:t>
      </w:r>
      <w:r w:rsidR="0023669A">
        <w:rPr>
          <w:sz w:val="28"/>
          <w:szCs w:val="28"/>
        </w:rPr>
        <w:br/>
      </w:r>
      <w:r w:rsidR="003702EC">
        <w:rPr>
          <w:noProof/>
          <w:sz w:val="28"/>
          <w:szCs w:val="28"/>
          <w:lang w:eastAsia="ru-RU"/>
        </w:rPr>
        <w:drawing>
          <wp:inline distT="0" distB="0" distL="0" distR="0">
            <wp:extent cx="2353586" cy="2724691"/>
            <wp:effectExtent l="0" t="0" r="889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Безымянный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9553" cy="275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669A">
        <w:rPr>
          <w:sz w:val="28"/>
          <w:szCs w:val="28"/>
          <w:lang w:eastAsia="ru-RU"/>
        </w:rPr>
        <w:br/>
      </w:r>
      <w:r w:rsidR="00627EEF" w:rsidRPr="0023669A">
        <w:rPr>
          <w:sz w:val="28"/>
          <w:szCs w:val="28"/>
          <w:lang w:eastAsia="ru-RU"/>
        </w:rPr>
        <w:t xml:space="preserve">Необходимо включить «Взаимодействие доступно». </w:t>
      </w:r>
      <w:r w:rsidRPr="0023669A">
        <w:rPr>
          <w:sz w:val="28"/>
          <w:szCs w:val="28"/>
          <w:lang w:eastAsia="ru-RU"/>
        </w:rPr>
        <w:t>«Орган</w:t>
      </w:r>
      <w:r w:rsidR="00DF0332">
        <w:rPr>
          <w:sz w:val="28"/>
          <w:szCs w:val="28"/>
          <w:lang w:eastAsia="ru-RU"/>
        </w:rPr>
        <w:t>‍</w:t>
      </w:r>
      <w:r w:rsidR="003702EC" w:rsidRPr="003702EC">
        <w:rPr>
          <w:sz w:val="28"/>
          <w:szCs w:val="28"/>
          <w:lang w:eastAsia="ru-RU"/>
        </w:rPr>
        <w:t xml:space="preserve"> </w:t>
      </w:r>
      <w:r w:rsidR="003702EC">
        <w:rPr>
          <w:sz w:val="28"/>
          <w:szCs w:val="28"/>
          <w:lang w:eastAsia="ru-RU"/>
        </w:rPr>
        <w:t>внесения данных</w:t>
      </w:r>
      <w:r w:rsidR="00DF0332" w:rsidRPr="0023669A">
        <w:rPr>
          <w:sz w:val="28"/>
          <w:szCs w:val="28"/>
          <w:lang w:eastAsia="ru-RU"/>
        </w:rPr>
        <w:t>»</w:t>
      </w:r>
      <w:r w:rsidR="003702EC" w:rsidRPr="003702EC">
        <w:rPr>
          <w:sz w:val="28"/>
          <w:szCs w:val="28"/>
          <w:lang w:eastAsia="ru-RU"/>
        </w:rPr>
        <w:t xml:space="preserve">, </w:t>
      </w:r>
      <w:r w:rsidR="003702EC" w:rsidRPr="0023669A">
        <w:rPr>
          <w:sz w:val="28"/>
          <w:szCs w:val="28"/>
          <w:lang w:eastAsia="ru-RU"/>
        </w:rPr>
        <w:t>«Орган</w:t>
      </w:r>
      <w:r w:rsidR="003702EC">
        <w:rPr>
          <w:sz w:val="28"/>
          <w:szCs w:val="28"/>
          <w:lang w:eastAsia="ru-RU"/>
        </w:rPr>
        <w:t>‍</w:t>
      </w:r>
      <w:r w:rsidR="003702EC" w:rsidRPr="003702EC">
        <w:rPr>
          <w:sz w:val="28"/>
          <w:szCs w:val="28"/>
          <w:lang w:eastAsia="ru-RU"/>
        </w:rPr>
        <w:t xml:space="preserve"> </w:t>
      </w:r>
      <w:r w:rsidR="003702EC" w:rsidRPr="0023669A">
        <w:rPr>
          <w:sz w:val="28"/>
          <w:szCs w:val="28"/>
          <w:lang w:eastAsia="ru-RU"/>
        </w:rPr>
        <w:t>регистрации»</w:t>
      </w:r>
      <w:r w:rsidRPr="0023669A">
        <w:rPr>
          <w:sz w:val="28"/>
          <w:szCs w:val="28"/>
          <w:lang w:eastAsia="ru-RU"/>
        </w:rPr>
        <w:t xml:space="preserve"> и «ОГИМ» должны настроиться автоматически</w:t>
      </w:r>
      <w:r w:rsidR="00D05206" w:rsidRPr="0023669A">
        <w:rPr>
          <w:sz w:val="28"/>
          <w:szCs w:val="28"/>
          <w:lang w:eastAsia="ru-RU"/>
        </w:rPr>
        <w:t xml:space="preserve"> исходя из параметр</w:t>
      </w:r>
      <w:r w:rsidR="00627EEF" w:rsidRPr="0023669A">
        <w:rPr>
          <w:sz w:val="28"/>
          <w:szCs w:val="28"/>
          <w:lang w:eastAsia="ru-RU"/>
        </w:rPr>
        <w:t>а</w:t>
      </w:r>
      <w:r w:rsidR="003702EC">
        <w:rPr>
          <w:sz w:val="28"/>
          <w:szCs w:val="28"/>
          <w:lang w:eastAsia="ru-RU"/>
        </w:rPr>
        <w:t xml:space="preserve"> </w:t>
      </w:r>
      <w:r w:rsidR="00D05206" w:rsidRPr="0023669A">
        <w:rPr>
          <w:sz w:val="28"/>
          <w:szCs w:val="28"/>
          <w:lang w:eastAsia="ru-RU"/>
        </w:rPr>
        <w:t>задачи</w:t>
      </w:r>
      <w:r w:rsidR="00627EEF" w:rsidRPr="0023669A">
        <w:rPr>
          <w:sz w:val="28"/>
          <w:szCs w:val="28"/>
          <w:lang w:eastAsia="ru-RU"/>
        </w:rPr>
        <w:t xml:space="preserve"> «Код территории» (</w:t>
      </w:r>
      <w:r w:rsidR="003702EC">
        <w:rPr>
          <w:sz w:val="28"/>
          <w:szCs w:val="28"/>
          <w:lang w:eastAsia="ru-RU"/>
        </w:rPr>
        <w:t>«Сервис»</w:t>
      </w:r>
      <w:r w:rsidR="003702EC" w:rsidRPr="003702EC">
        <w:rPr>
          <w:sz w:val="28"/>
          <w:szCs w:val="28"/>
        </w:rPr>
        <w:t xml:space="preserve"> </w:t>
      </w:r>
      <w:r w:rsidR="003702EC">
        <w:rPr>
          <w:sz w:val="28"/>
          <w:szCs w:val="28"/>
        </w:rPr>
        <w:t>→</w:t>
      </w:r>
      <w:r w:rsidR="003702EC">
        <w:rPr>
          <w:sz w:val="28"/>
          <w:szCs w:val="28"/>
          <w:lang w:eastAsia="ru-RU"/>
        </w:rPr>
        <w:t xml:space="preserve"> «Параметры» </w:t>
      </w:r>
      <w:r w:rsidR="00627EEF" w:rsidRPr="0023669A">
        <w:rPr>
          <w:sz w:val="28"/>
          <w:szCs w:val="28"/>
          <w:lang w:eastAsia="ru-RU"/>
        </w:rPr>
        <w:t>закладка «Общие»)</w:t>
      </w:r>
      <w:r w:rsidRPr="0023669A">
        <w:rPr>
          <w:sz w:val="28"/>
          <w:szCs w:val="28"/>
          <w:lang w:eastAsia="ru-RU"/>
        </w:rPr>
        <w:t>. Если по какой-либо причине Вас не уст</w:t>
      </w:r>
      <w:r w:rsidR="00A96B9B">
        <w:rPr>
          <w:sz w:val="28"/>
          <w:szCs w:val="28"/>
          <w:lang w:eastAsia="ru-RU"/>
        </w:rPr>
        <w:t>р</w:t>
      </w:r>
      <w:r w:rsidRPr="0023669A">
        <w:rPr>
          <w:sz w:val="28"/>
          <w:szCs w:val="28"/>
          <w:lang w:eastAsia="ru-RU"/>
        </w:rPr>
        <w:t xml:space="preserve">аивает значение </w:t>
      </w:r>
      <w:r w:rsidR="003702EC" w:rsidRPr="0023669A">
        <w:rPr>
          <w:sz w:val="28"/>
          <w:szCs w:val="28"/>
          <w:lang w:eastAsia="ru-RU"/>
        </w:rPr>
        <w:t>«Орган</w:t>
      </w:r>
      <w:r w:rsidR="003702EC">
        <w:rPr>
          <w:sz w:val="28"/>
          <w:szCs w:val="28"/>
          <w:lang w:eastAsia="ru-RU"/>
        </w:rPr>
        <w:t>‍</w:t>
      </w:r>
      <w:r w:rsidR="003702EC" w:rsidRPr="003702EC">
        <w:rPr>
          <w:sz w:val="28"/>
          <w:szCs w:val="28"/>
          <w:lang w:eastAsia="ru-RU"/>
        </w:rPr>
        <w:t xml:space="preserve"> </w:t>
      </w:r>
      <w:r w:rsidR="003702EC">
        <w:rPr>
          <w:sz w:val="28"/>
          <w:szCs w:val="28"/>
          <w:lang w:eastAsia="ru-RU"/>
        </w:rPr>
        <w:t>внесения данных</w:t>
      </w:r>
      <w:r w:rsidR="003702EC" w:rsidRPr="0023669A">
        <w:rPr>
          <w:sz w:val="28"/>
          <w:szCs w:val="28"/>
          <w:lang w:eastAsia="ru-RU"/>
        </w:rPr>
        <w:t>»</w:t>
      </w:r>
      <w:r w:rsidR="003702EC">
        <w:rPr>
          <w:sz w:val="28"/>
          <w:szCs w:val="28"/>
          <w:lang w:eastAsia="ru-RU"/>
        </w:rPr>
        <w:t xml:space="preserve"> (</w:t>
      </w:r>
      <w:r w:rsidR="003702EC" w:rsidRPr="0023669A">
        <w:rPr>
          <w:sz w:val="28"/>
          <w:szCs w:val="28"/>
          <w:lang w:eastAsia="ru-RU"/>
        </w:rPr>
        <w:t>«Орган</w:t>
      </w:r>
      <w:r w:rsidR="003702EC">
        <w:rPr>
          <w:sz w:val="28"/>
          <w:szCs w:val="28"/>
          <w:lang w:eastAsia="ru-RU"/>
        </w:rPr>
        <w:t>‍</w:t>
      </w:r>
      <w:r w:rsidR="003702EC" w:rsidRPr="003702EC">
        <w:rPr>
          <w:sz w:val="28"/>
          <w:szCs w:val="28"/>
          <w:lang w:eastAsia="ru-RU"/>
        </w:rPr>
        <w:t xml:space="preserve"> </w:t>
      </w:r>
      <w:r w:rsidR="003702EC" w:rsidRPr="0023669A">
        <w:rPr>
          <w:sz w:val="28"/>
          <w:szCs w:val="28"/>
          <w:lang w:eastAsia="ru-RU"/>
        </w:rPr>
        <w:t>регистрации»</w:t>
      </w:r>
      <w:r w:rsidR="003702EC">
        <w:rPr>
          <w:sz w:val="28"/>
          <w:szCs w:val="28"/>
          <w:lang w:eastAsia="ru-RU"/>
        </w:rPr>
        <w:t>)</w:t>
      </w:r>
      <w:r w:rsidRPr="0023669A">
        <w:rPr>
          <w:sz w:val="28"/>
          <w:szCs w:val="28"/>
          <w:lang w:eastAsia="ru-RU"/>
        </w:rPr>
        <w:t xml:space="preserve"> </w:t>
      </w:r>
      <w:r w:rsidR="009B371F">
        <w:rPr>
          <w:sz w:val="28"/>
          <w:szCs w:val="28"/>
          <w:lang w:eastAsia="ru-RU"/>
        </w:rPr>
        <w:t xml:space="preserve">или если он не заполнился автоматически </w:t>
      </w:r>
      <w:r w:rsidRPr="0023669A">
        <w:rPr>
          <w:sz w:val="28"/>
          <w:szCs w:val="28"/>
          <w:lang w:eastAsia="ru-RU"/>
        </w:rPr>
        <w:t xml:space="preserve">его можно настроить вручную </w:t>
      </w:r>
      <w:r>
        <w:rPr>
          <w:noProof/>
          <w:sz w:val="28"/>
          <w:szCs w:val="28"/>
          <w:lang w:eastAsia="ru-RU"/>
        </w:rPr>
        <w:drawing>
          <wp:inline distT="0" distB="0" distL="0" distR="0" wp14:anchorId="4A073984" wp14:editId="12364A22">
            <wp:extent cx="559558" cy="143357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909" cy="144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5206" w:rsidRPr="0023669A">
        <w:rPr>
          <w:sz w:val="28"/>
          <w:szCs w:val="28"/>
          <w:lang w:eastAsia="ru-RU"/>
        </w:rPr>
        <w:t xml:space="preserve"> выбрав значение из </w:t>
      </w:r>
      <w:r w:rsidR="003702EC">
        <w:rPr>
          <w:sz w:val="28"/>
          <w:szCs w:val="28"/>
          <w:lang w:eastAsia="ru-RU"/>
        </w:rPr>
        <w:lastRenderedPageBreak/>
        <w:t xml:space="preserve">соответствующего </w:t>
      </w:r>
      <w:r w:rsidR="00D05206" w:rsidRPr="0023669A">
        <w:rPr>
          <w:sz w:val="28"/>
          <w:szCs w:val="28"/>
          <w:lang w:eastAsia="ru-RU"/>
        </w:rPr>
        <w:t xml:space="preserve">справочника </w:t>
      </w:r>
      <w:r w:rsidR="001774F9">
        <w:rPr>
          <w:sz w:val="28"/>
          <w:szCs w:val="28"/>
          <w:lang w:eastAsia="ru-RU"/>
        </w:rPr>
        <w:t>А</w:t>
      </w:r>
      <w:r w:rsidR="00D05206" w:rsidRPr="0023669A">
        <w:rPr>
          <w:sz w:val="28"/>
          <w:szCs w:val="28"/>
          <w:lang w:eastAsia="ru-RU"/>
        </w:rPr>
        <w:t>ИС</w:t>
      </w:r>
      <w:r w:rsidR="009458D0" w:rsidRPr="007B04BB">
        <w:rPr>
          <w:sz w:val="28"/>
          <w:szCs w:val="28"/>
          <w:lang w:eastAsia="ru-RU"/>
        </w:rPr>
        <w:t xml:space="preserve"> </w:t>
      </w:r>
      <w:r w:rsidR="00D05206" w:rsidRPr="0023669A">
        <w:rPr>
          <w:sz w:val="28"/>
          <w:szCs w:val="28"/>
          <w:lang w:eastAsia="ru-RU"/>
        </w:rPr>
        <w:t>РУ.</w:t>
      </w:r>
      <w:r w:rsidR="00627EEF" w:rsidRPr="0023669A">
        <w:rPr>
          <w:sz w:val="28"/>
          <w:szCs w:val="28"/>
          <w:lang w:eastAsia="ru-RU"/>
        </w:rPr>
        <w:t xml:space="preserve"> Остальные параметры взаимодействия должны быть введены с настроечных реквизитов предоставленных НЦЭУ.</w:t>
      </w:r>
    </w:p>
    <w:p w:rsidR="00D264FC" w:rsidRDefault="00D264FC" w:rsidP="0023669A">
      <w:pPr>
        <w:pStyle w:val="a3"/>
        <w:numPr>
          <w:ilvl w:val="0"/>
          <w:numId w:val="1"/>
        </w:numPr>
        <w:rPr>
          <w:sz w:val="28"/>
          <w:szCs w:val="28"/>
          <w:lang w:eastAsia="ru-RU"/>
        </w:rPr>
      </w:pPr>
      <w:r>
        <w:rPr>
          <w:sz w:val="28"/>
          <w:szCs w:val="28"/>
        </w:rPr>
        <w:t>Во время взаимодействия программа для передачи адреса регистрации использует два типа классификаторов</w:t>
      </w:r>
      <w:r w:rsidRPr="00D264FC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классификаторы </w:t>
      </w:r>
      <w:r w:rsidR="001774F9">
        <w:rPr>
          <w:sz w:val="28"/>
          <w:szCs w:val="28"/>
        </w:rPr>
        <w:t>А</w:t>
      </w:r>
      <w:r>
        <w:rPr>
          <w:sz w:val="28"/>
          <w:szCs w:val="28"/>
        </w:rPr>
        <w:t>ИС</w:t>
      </w:r>
      <w:r w:rsidR="009458D0" w:rsidRPr="009458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 и классификаторы </w:t>
      </w:r>
      <w:r w:rsidR="00DD2DAA">
        <w:rPr>
          <w:sz w:val="28"/>
          <w:szCs w:val="28"/>
        </w:rPr>
        <w:t xml:space="preserve">национального </w:t>
      </w:r>
      <w:r>
        <w:rPr>
          <w:sz w:val="28"/>
          <w:szCs w:val="28"/>
        </w:rPr>
        <w:t xml:space="preserve">кадастрового </w:t>
      </w:r>
      <w:r w:rsidR="00A82CDE">
        <w:rPr>
          <w:sz w:val="28"/>
          <w:szCs w:val="28"/>
        </w:rPr>
        <w:t>агентства</w:t>
      </w:r>
      <w:r w:rsidR="00DD2DAA">
        <w:rPr>
          <w:sz w:val="28"/>
          <w:szCs w:val="28"/>
        </w:rPr>
        <w:t xml:space="preserve"> (НКА)</w:t>
      </w:r>
      <w:r>
        <w:rPr>
          <w:sz w:val="28"/>
          <w:szCs w:val="28"/>
        </w:rPr>
        <w:t xml:space="preserve">. Для </w:t>
      </w:r>
      <w:r w:rsidR="00DD2DAA">
        <w:rPr>
          <w:sz w:val="28"/>
          <w:szCs w:val="28"/>
        </w:rPr>
        <w:t xml:space="preserve">успешного взаимодействия необходимо к справочникам программы </w:t>
      </w:r>
      <w:r w:rsidR="009458D0">
        <w:rPr>
          <w:sz w:val="28"/>
          <w:szCs w:val="28"/>
        </w:rPr>
        <w:t xml:space="preserve">«Населенные пункты» </w:t>
      </w:r>
      <w:r w:rsidR="00232B76" w:rsidRPr="00232B76">
        <w:rPr>
          <w:sz w:val="28"/>
          <w:szCs w:val="28"/>
        </w:rPr>
        <w:t>(</w:t>
      </w:r>
      <w:r w:rsidR="00232B76" w:rsidRPr="0023669A">
        <w:rPr>
          <w:sz w:val="28"/>
          <w:szCs w:val="28"/>
          <w:lang w:eastAsia="ru-RU"/>
        </w:rPr>
        <w:t>«</w:t>
      </w:r>
      <w:proofErr w:type="spellStart"/>
      <w:r w:rsidR="00232B76" w:rsidRPr="0023669A">
        <w:rPr>
          <w:sz w:val="28"/>
          <w:szCs w:val="28"/>
          <w:lang w:eastAsia="ru-RU"/>
        </w:rPr>
        <w:t>Сервис»</w:t>
      </w:r>
      <w:r w:rsidR="00232B76" w:rsidRPr="0023669A">
        <w:rPr>
          <w:sz w:val="28"/>
          <w:szCs w:val="28"/>
        </w:rPr>
        <w:t>→</w:t>
      </w:r>
      <w:r w:rsidR="00232B76" w:rsidRPr="0023669A">
        <w:rPr>
          <w:sz w:val="28"/>
          <w:szCs w:val="28"/>
          <w:lang w:eastAsia="ru-RU"/>
        </w:rPr>
        <w:t>«</w:t>
      </w:r>
      <w:r w:rsidR="00232B76">
        <w:rPr>
          <w:sz w:val="28"/>
          <w:szCs w:val="28"/>
        </w:rPr>
        <w:t>Населенные</w:t>
      </w:r>
      <w:proofErr w:type="spellEnd"/>
      <w:r w:rsidR="00232B76">
        <w:rPr>
          <w:sz w:val="28"/>
          <w:szCs w:val="28"/>
        </w:rPr>
        <w:t xml:space="preserve"> пункты</w:t>
      </w:r>
      <w:r w:rsidR="00232B76" w:rsidRPr="0023669A">
        <w:rPr>
          <w:sz w:val="28"/>
          <w:szCs w:val="28"/>
          <w:lang w:eastAsia="ru-RU"/>
        </w:rPr>
        <w:t>»</w:t>
      </w:r>
      <w:r w:rsidR="00232B76" w:rsidRPr="00232B76">
        <w:rPr>
          <w:sz w:val="28"/>
          <w:szCs w:val="28"/>
        </w:rPr>
        <w:t>)</w:t>
      </w:r>
      <w:r w:rsidR="00232B76">
        <w:rPr>
          <w:sz w:val="28"/>
          <w:szCs w:val="28"/>
        </w:rPr>
        <w:t xml:space="preserve"> </w:t>
      </w:r>
      <w:r w:rsidR="009458D0">
        <w:rPr>
          <w:sz w:val="28"/>
          <w:szCs w:val="28"/>
        </w:rPr>
        <w:t xml:space="preserve">и «Улицы» </w:t>
      </w:r>
      <w:r w:rsidR="00232B76" w:rsidRPr="00232B76">
        <w:rPr>
          <w:sz w:val="28"/>
          <w:szCs w:val="28"/>
        </w:rPr>
        <w:t>(</w:t>
      </w:r>
      <w:r w:rsidR="00232B76" w:rsidRPr="0023669A">
        <w:rPr>
          <w:sz w:val="28"/>
          <w:szCs w:val="28"/>
          <w:lang w:eastAsia="ru-RU"/>
        </w:rPr>
        <w:t>«</w:t>
      </w:r>
      <w:proofErr w:type="spellStart"/>
      <w:r w:rsidR="00232B76" w:rsidRPr="0023669A">
        <w:rPr>
          <w:sz w:val="28"/>
          <w:szCs w:val="28"/>
          <w:lang w:eastAsia="ru-RU"/>
        </w:rPr>
        <w:t>С</w:t>
      </w:r>
      <w:r w:rsidR="00232B76">
        <w:rPr>
          <w:sz w:val="28"/>
          <w:szCs w:val="28"/>
          <w:lang w:eastAsia="ru-RU"/>
        </w:rPr>
        <w:t>правочник</w:t>
      </w:r>
      <w:r w:rsidR="00232B76" w:rsidRPr="0023669A">
        <w:rPr>
          <w:sz w:val="28"/>
          <w:szCs w:val="28"/>
          <w:lang w:eastAsia="ru-RU"/>
        </w:rPr>
        <w:t>и»</w:t>
      </w:r>
      <w:r w:rsidR="00232B76" w:rsidRPr="0023669A">
        <w:rPr>
          <w:sz w:val="28"/>
          <w:szCs w:val="28"/>
        </w:rPr>
        <w:t>→</w:t>
      </w:r>
      <w:r w:rsidR="00232B76" w:rsidRPr="0023669A">
        <w:rPr>
          <w:sz w:val="28"/>
          <w:szCs w:val="28"/>
          <w:lang w:eastAsia="ru-RU"/>
        </w:rPr>
        <w:t>«</w:t>
      </w:r>
      <w:r w:rsidR="00232B76">
        <w:rPr>
          <w:sz w:val="28"/>
          <w:szCs w:val="28"/>
          <w:lang w:eastAsia="ru-RU"/>
        </w:rPr>
        <w:t>Улицы</w:t>
      </w:r>
      <w:proofErr w:type="spellEnd"/>
      <w:r w:rsidR="00232B76" w:rsidRPr="0023669A">
        <w:rPr>
          <w:sz w:val="28"/>
          <w:szCs w:val="28"/>
          <w:lang w:eastAsia="ru-RU"/>
        </w:rPr>
        <w:t>»</w:t>
      </w:r>
      <w:r w:rsidR="00232B76" w:rsidRPr="00232B76">
        <w:rPr>
          <w:sz w:val="28"/>
          <w:szCs w:val="28"/>
        </w:rPr>
        <w:t>)</w:t>
      </w:r>
      <w:r w:rsidR="00232B76">
        <w:rPr>
          <w:sz w:val="28"/>
          <w:szCs w:val="28"/>
        </w:rPr>
        <w:t xml:space="preserve"> </w:t>
      </w:r>
      <w:r w:rsidR="00DD2DAA">
        <w:rPr>
          <w:sz w:val="28"/>
          <w:szCs w:val="28"/>
        </w:rPr>
        <w:t>подключить соответствующие классификаторы. Открыв справочник населенных пунктов</w:t>
      </w:r>
      <w:r w:rsidR="00C9248F">
        <w:rPr>
          <w:sz w:val="28"/>
          <w:szCs w:val="28"/>
        </w:rPr>
        <w:t>,</w:t>
      </w:r>
      <w:r w:rsidR="00DD2DAA">
        <w:rPr>
          <w:sz w:val="28"/>
          <w:szCs w:val="28"/>
        </w:rPr>
        <w:t xml:space="preserve"> можно увидеть состояние соответствия.</w:t>
      </w:r>
      <w:r w:rsidR="0058158A">
        <w:rPr>
          <w:sz w:val="28"/>
          <w:szCs w:val="28"/>
        </w:rPr>
        <w:t xml:space="preserve"> По кнопке выполнить </w:t>
      </w:r>
      <w:r w:rsidR="009458D0" w:rsidRPr="00A82CDE">
        <w:rPr>
          <w:noProof/>
          <w:sz w:val="28"/>
          <w:szCs w:val="28"/>
          <w:lang w:eastAsia="ru-RU"/>
        </w:rPr>
        <w:drawing>
          <wp:inline distT="0" distB="0" distL="0" distR="0" wp14:anchorId="2C765572" wp14:editId="52B8B19B">
            <wp:extent cx="156949" cy="15694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710" cy="15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58D0">
        <w:rPr>
          <w:sz w:val="28"/>
          <w:szCs w:val="28"/>
        </w:rPr>
        <w:t xml:space="preserve"> </w:t>
      </w:r>
      <w:r w:rsidR="0058158A">
        <w:rPr>
          <w:sz w:val="28"/>
          <w:szCs w:val="28"/>
        </w:rPr>
        <w:t>доступна обработка «</w:t>
      </w:r>
      <w:r w:rsidR="0058158A" w:rsidRPr="0058158A">
        <w:rPr>
          <w:sz w:val="28"/>
          <w:szCs w:val="28"/>
        </w:rPr>
        <w:t xml:space="preserve">Загрузить соответствие улиц с кадастровым </w:t>
      </w:r>
      <w:r w:rsidR="0058158A">
        <w:rPr>
          <w:sz w:val="28"/>
          <w:szCs w:val="28"/>
        </w:rPr>
        <w:t>аген</w:t>
      </w:r>
      <w:r w:rsidR="007B04BB">
        <w:rPr>
          <w:sz w:val="28"/>
          <w:szCs w:val="28"/>
        </w:rPr>
        <w:t>т</w:t>
      </w:r>
      <w:r w:rsidR="0058158A">
        <w:rPr>
          <w:sz w:val="28"/>
          <w:szCs w:val="28"/>
        </w:rPr>
        <w:t>ством», обработка выполняется для тех населенных пунктов, для которых установлено соответствие с НКА.</w:t>
      </w:r>
      <w:r w:rsidR="009458D0">
        <w:rPr>
          <w:sz w:val="28"/>
          <w:szCs w:val="28"/>
        </w:rPr>
        <w:t xml:space="preserve"> После установки соответствия заполниться графа «Установлено соответствие ЭВА», первое число указывает на количество установленных улиц, второе общее количество улиц в классификаторе ЭВА НКА.</w:t>
      </w:r>
      <w:r w:rsidR="0058158A">
        <w:rPr>
          <w:sz w:val="28"/>
          <w:szCs w:val="28"/>
        </w:rPr>
        <w:br/>
      </w:r>
      <w:r w:rsidR="00DD2DAA">
        <w:rPr>
          <w:noProof/>
          <w:sz w:val="28"/>
          <w:szCs w:val="28"/>
          <w:lang w:eastAsia="ru-RU"/>
        </w:rPr>
        <w:drawing>
          <wp:inline distT="0" distB="0" distL="0" distR="0">
            <wp:extent cx="3077570" cy="83921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666" cy="843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48EF">
        <w:rPr>
          <w:sz w:val="28"/>
          <w:szCs w:val="28"/>
        </w:rPr>
        <w:br/>
        <w:t xml:space="preserve">Необходимо открыть каждый населенный пункт </w:t>
      </w:r>
      <w:r w:rsidR="002563A6">
        <w:rPr>
          <w:sz w:val="28"/>
          <w:szCs w:val="28"/>
        </w:rPr>
        <w:t xml:space="preserve">и </w:t>
      </w:r>
      <w:r w:rsidR="007B48EF">
        <w:rPr>
          <w:sz w:val="28"/>
          <w:szCs w:val="28"/>
        </w:rPr>
        <w:t>проверить, как установлено соответствие</w:t>
      </w:r>
      <w:r w:rsidR="00020B43">
        <w:rPr>
          <w:sz w:val="28"/>
          <w:szCs w:val="28"/>
        </w:rPr>
        <w:t xml:space="preserve"> для текущего населенного пункта</w:t>
      </w:r>
      <w:r w:rsidR="007B48EF">
        <w:rPr>
          <w:sz w:val="28"/>
          <w:szCs w:val="28"/>
        </w:rPr>
        <w:t>.</w:t>
      </w:r>
      <w:r w:rsidR="00020B43">
        <w:rPr>
          <w:sz w:val="28"/>
          <w:szCs w:val="28"/>
        </w:rPr>
        <w:t xml:space="preserve"> Проверьте</w:t>
      </w:r>
      <w:r w:rsidR="002563A6">
        <w:rPr>
          <w:sz w:val="28"/>
          <w:szCs w:val="28"/>
        </w:rPr>
        <w:t>,</w:t>
      </w:r>
      <w:r w:rsidR="00020B43">
        <w:rPr>
          <w:sz w:val="28"/>
          <w:szCs w:val="28"/>
        </w:rPr>
        <w:t xml:space="preserve"> как выбрана территория из НКА и значение из </w:t>
      </w:r>
      <w:r w:rsidR="001774F9">
        <w:rPr>
          <w:sz w:val="28"/>
          <w:szCs w:val="28"/>
        </w:rPr>
        <w:t>А</w:t>
      </w:r>
      <w:r w:rsidR="00020B43">
        <w:rPr>
          <w:sz w:val="28"/>
          <w:szCs w:val="28"/>
        </w:rPr>
        <w:t>ИС</w:t>
      </w:r>
      <w:r w:rsidR="009458D0">
        <w:rPr>
          <w:sz w:val="28"/>
          <w:szCs w:val="28"/>
        </w:rPr>
        <w:t xml:space="preserve"> </w:t>
      </w:r>
      <w:r w:rsidR="00020B43">
        <w:rPr>
          <w:sz w:val="28"/>
          <w:szCs w:val="28"/>
        </w:rPr>
        <w:t xml:space="preserve">РУ. В списке улиц в левой графе показаны все улицы из НКА, в правой графе значение из справочника улиц программы. Если программа не смогла автоматически проставить соответствие, нужно это проделать вручную по кнопкам </w:t>
      </w:r>
      <w:r w:rsidR="00020B43">
        <w:rPr>
          <w:noProof/>
          <w:sz w:val="28"/>
          <w:szCs w:val="28"/>
          <w:lang w:eastAsia="ru-RU"/>
        </w:rPr>
        <w:drawing>
          <wp:inline distT="0" distB="0" distL="0" distR="0">
            <wp:extent cx="307075" cy="13260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216" cy="13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0B43">
        <w:rPr>
          <w:sz w:val="28"/>
          <w:szCs w:val="28"/>
        </w:rPr>
        <w:t>.  Обратите внимание, иногда наблюдаются незначительные отличия в написании названий улиц.</w:t>
      </w:r>
      <w:r w:rsidR="007B48EF">
        <w:rPr>
          <w:sz w:val="28"/>
          <w:szCs w:val="28"/>
        </w:rPr>
        <w:br/>
      </w:r>
      <w:r w:rsidR="00292E16">
        <w:rPr>
          <w:noProof/>
          <w:sz w:val="28"/>
          <w:szCs w:val="28"/>
        </w:rPr>
        <w:drawing>
          <wp:inline distT="0" distB="0" distL="0" distR="0">
            <wp:extent cx="2417830" cy="1957488"/>
            <wp:effectExtent l="0" t="0" r="1905" b="508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Безымянный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207" cy="1999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48EF">
        <w:rPr>
          <w:sz w:val="28"/>
          <w:szCs w:val="28"/>
        </w:rPr>
        <w:t xml:space="preserve"> </w:t>
      </w:r>
      <w:r w:rsidR="006C6759">
        <w:rPr>
          <w:sz w:val="28"/>
          <w:szCs w:val="28"/>
        </w:rPr>
        <w:br/>
        <w:t xml:space="preserve">Если необходимо установить соответствие территории для садового товарищества, то при выборе значения установите </w:t>
      </w:r>
      <w:r w:rsidR="006C6759" w:rsidRPr="006C6759">
        <w:rPr>
          <w:sz w:val="28"/>
          <w:szCs w:val="28"/>
        </w:rPr>
        <w:t>“</w:t>
      </w:r>
      <w:r w:rsidR="006C6759">
        <w:rPr>
          <w:sz w:val="28"/>
          <w:szCs w:val="28"/>
        </w:rPr>
        <w:t>птичку</w:t>
      </w:r>
      <w:r w:rsidR="006C6759" w:rsidRPr="006C6759">
        <w:rPr>
          <w:sz w:val="28"/>
          <w:szCs w:val="28"/>
        </w:rPr>
        <w:t>”</w:t>
      </w:r>
      <w:r w:rsidR="006C6759">
        <w:rPr>
          <w:sz w:val="28"/>
          <w:szCs w:val="28"/>
        </w:rPr>
        <w:t xml:space="preserve"> для парамет</w:t>
      </w:r>
      <w:r w:rsidR="00D07278">
        <w:rPr>
          <w:sz w:val="28"/>
          <w:szCs w:val="28"/>
        </w:rPr>
        <w:t>р</w:t>
      </w:r>
      <w:r w:rsidR="006C6759">
        <w:rPr>
          <w:sz w:val="28"/>
          <w:szCs w:val="28"/>
        </w:rPr>
        <w:t>а «без образования населенного пункта»</w:t>
      </w:r>
      <w:r w:rsidR="006C6759" w:rsidRPr="006C6759">
        <w:rPr>
          <w:sz w:val="28"/>
          <w:szCs w:val="28"/>
        </w:rPr>
        <w:t>:</w:t>
      </w:r>
      <w:r w:rsidR="006C6759">
        <w:rPr>
          <w:sz w:val="28"/>
          <w:szCs w:val="28"/>
        </w:rPr>
        <w:br/>
      </w:r>
      <w:r w:rsidR="006C6759">
        <w:rPr>
          <w:noProof/>
          <w:sz w:val="28"/>
          <w:szCs w:val="28"/>
        </w:rPr>
        <w:lastRenderedPageBreak/>
        <w:drawing>
          <wp:inline distT="0" distB="0" distL="0" distR="0">
            <wp:extent cx="1820848" cy="1329961"/>
            <wp:effectExtent l="0" t="0" r="8255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Безымянный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706" cy="135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6759">
        <w:rPr>
          <w:noProof/>
          <w:sz w:val="28"/>
          <w:szCs w:val="28"/>
        </w:rPr>
        <w:drawing>
          <wp:inline distT="0" distB="0" distL="0" distR="0">
            <wp:extent cx="1836751" cy="1269082"/>
            <wp:effectExtent l="0" t="0" r="0" b="762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Безымянный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501" cy="1311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2E16">
        <w:rPr>
          <w:sz w:val="28"/>
          <w:szCs w:val="28"/>
        </w:rPr>
        <w:br/>
        <w:t xml:space="preserve">Для установки соответствия садового товарищества со справочниками АИС «Регистрационный учет» необходимо включить «птичку» </w:t>
      </w:r>
      <w:r w:rsidR="00292E16" w:rsidRPr="00292E16">
        <w:rPr>
          <w:sz w:val="28"/>
          <w:szCs w:val="28"/>
        </w:rPr>
        <w:t>“</w:t>
      </w:r>
      <w:r w:rsidR="00292E16">
        <w:rPr>
          <w:sz w:val="28"/>
          <w:szCs w:val="28"/>
        </w:rPr>
        <w:t>садовое тов.</w:t>
      </w:r>
      <w:r w:rsidR="00292E16" w:rsidRPr="00292E16">
        <w:rPr>
          <w:sz w:val="28"/>
          <w:szCs w:val="28"/>
        </w:rPr>
        <w:t xml:space="preserve">” </w:t>
      </w:r>
      <w:r w:rsidR="00292E16">
        <w:rPr>
          <w:sz w:val="28"/>
          <w:szCs w:val="28"/>
        </w:rPr>
        <w:t>и выбрать садовое товарищество</w:t>
      </w:r>
      <w:r w:rsidR="00B30221" w:rsidRPr="00B30221">
        <w:rPr>
          <w:sz w:val="28"/>
          <w:szCs w:val="28"/>
        </w:rPr>
        <w:t xml:space="preserve"> </w:t>
      </w:r>
      <w:r w:rsidR="00B30221">
        <w:rPr>
          <w:sz w:val="28"/>
          <w:szCs w:val="28"/>
        </w:rPr>
        <w:t>из справочника улиц регистрационного учета</w:t>
      </w:r>
      <w:r w:rsidR="00292E16">
        <w:rPr>
          <w:sz w:val="28"/>
          <w:szCs w:val="28"/>
        </w:rPr>
        <w:t>.</w:t>
      </w:r>
      <w:r w:rsidR="00292E16">
        <w:rPr>
          <w:sz w:val="28"/>
          <w:szCs w:val="28"/>
        </w:rPr>
        <w:br/>
      </w:r>
      <w:r w:rsidR="00B30221">
        <w:rPr>
          <w:noProof/>
          <w:sz w:val="28"/>
          <w:szCs w:val="28"/>
        </w:rPr>
        <w:drawing>
          <wp:inline distT="0" distB="0" distL="0" distR="0">
            <wp:extent cx="2790908" cy="176041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Безымянный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5478" cy="179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6864">
        <w:rPr>
          <w:sz w:val="28"/>
          <w:szCs w:val="28"/>
        </w:rPr>
        <w:br/>
        <w:t>После настройки в справочнике населенных пунктов, откройте справочник улиц</w:t>
      </w:r>
      <w:r w:rsidR="002563A6">
        <w:rPr>
          <w:sz w:val="28"/>
          <w:szCs w:val="28"/>
        </w:rPr>
        <w:t>,</w:t>
      </w:r>
      <w:r w:rsidR="00236864">
        <w:rPr>
          <w:sz w:val="28"/>
          <w:szCs w:val="28"/>
        </w:rPr>
        <w:t xml:space="preserve"> проверьте и в случае  необходимости установите соответствие каждой улице из классификаторов </w:t>
      </w:r>
      <w:r w:rsidR="001774F9">
        <w:rPr>
          <w:sz w:val="28"/>
          <w:szCs w:val="28"/>
        </w:rPr>
        <w:t>А</w:t>
      </w:r>
      <w:r w:rsidR="00236864">
        <w:rPr>
          <w:sz w:val="28"/>
          <w:szCs w:val="28"/>
        </w:rPr>
        <w:t>ИС</w:t>
      </w:r>
      <w:r w:rsidR="009458D0">
        <w:rPr>
          <w:sz w:val="28"/>
          <w:szCs w:val="28"/>
        </w:rPr>
        <w:t xml:space="preserve"> </w:t>
      </w:r>
      <w:r w:rsidR="00236864">
        <w:rPr>
          <w:sz w:val="28"/>
          <w:szCs w:val="28"/>
        </w:rPr>
        <w:t>РУ</w:t>
      </w:r>
      <w:r w:rsidR="009458D0">
        <w:rPr>
          <w:sz w:val="28"/>
          <w:szCs w:val="28"/>
        </w:rPr>
        <w:t>.</w:t>
      </w:r>
      <w:r w:rsidR="00236864">
        <w:rPr>
          <w:sz w:val="28"/>
          <w:szCs w:val="28"/>
        </w:rPr>
        <w:br/>
      </w:r>
      <w:r w:rsidR="00236864">
        <w:rPr>
          <w:noProof/>
          <w:sz w:val="28"/>
          <w:szCs w:val="28"/>
          <w:lang w:eastAsia="ru-RU"/>
        </w:rPr>
        <w:drawing>
          <wp:inline distT="0" distB="0" distL="0" distR="0">
            <wp:extent cx="2866030" cy="644857"/>
            <wp:effectExtent l="0" t="0" r="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973" cy="64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544">
        <w:rPr>
          <w:sz w:val="28"/>
          <w:szCs w:val="28"/>
        </w:rPr>
        <w:br/>
        <w:t xml:space="preserve">Настройка улиц разделена так как улицы </w:t>
      </w:r>
      <w:r w:rsidR="001774F9">
        <w:rPr>
          <w:sz w:val="28"/>
          <w:szCs w:val="28"/>
        </w:rPr>
        <w:t>А</w:t>
      </w:r>
      <w:r w:rsidR="00526544">
        <w:rPr>
          <w:sz w:val="28"/>
          <w:szCs w:val="28"/>
        </w:rPr>
        <w:t>ИС</w:t>
      </w:r>
      <w:r w:rsidR="009458D0">
        <w:rPr>
          <w:sz w:val="28"/>
          <w:szCs w:val="28"/>
        </w:rPr>
        <w:t xml:space="preserve"> </w:t>
      </w:r>
      <w:r w:rsidR="00526544">
        <w:rPr>
          <w:sz w:val="28"/>
          <w:szCs w:val="28"/>
        </w:rPr>
        <w:t>РУ не привязаны к конкретному населенному пункту, это просто список наименований.</w:t>
      </w:r>
    </w:p>
    <w:p w:rsidR="0062778D" w:rsidRPr="0062778D" w:rsidRDefault="00526544" w:rsidP="0062778D">
      <w:pPr>
        <w:pStyle w:val="a3"/>
        <w:numPr>
          <w:ilvl w:val="0"/>
          <w:numId w:val="1"/>
        </w:numPr>
        <w:rPr>
          <w:sz w:val="28"/>
          <w:szCs w:val="28"/>
          <w:lang w:eastAsia="ru-RU"/>
        </w:rPr>
      </w:pPr>
      <w:r>
        <w:rPr>
          <w:sz w:val="28"/>
          <w:szCs w:val="28"/>
        </w:rPr>
        <w:t>После выполнения предварительных действий выполнит</w:t>
      </w:r>
      <w:r w:rsidR="00A82CDE">
        <w:rPr>
          <w:sz w:val="28"/>
          <w:szCs w:val="28"/>
        </w:rPr>
        <w:t>е</w:t>
      </w:r>
      <w:r>
        <w:rPr>
          <w:sz w:val="28"/>
          <w:szCs w:val="28"/>
        </w:rPr>
        <w:t xml:space="preserve"> обработку</w:t>
      </w:r>
      <w:r w:rsidR="00A82CDE">
        <w:rPr>
          <w:sz w:val="28"/>
          <w:szCs w:val="28"/>
        </w:rPr>
        <w:t xml:space="preserve"> в реестре адресов «Установить соответствие реестру адресов кадастрового агентства» по кнопке </w:t>
      </w:r>
      <w:r w:rsidR="00A82CDE" w:rsidRPr="00A82CDE">
        <w:rPr>
          <w:noProof/>
          <w:sz w:val="28"/>
          <w:szCs w:val="28"/>
          <w:lang w:eastAsia="ru-RU"/>
        </w:rPr>
        <w:drawing>
          <wp:inline distT="0" distB="0" distL="0" distR="0" wp14:anchorId="045ED7CC" wp14:editId="43C69B18">
            <wp:extent cx="156949" cy="15694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710" cy="15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2CDE">
        <w:rPr>
          <w:sz w:val="28"/>
          <w:szCs w:val="28"/>
        </w:rPr>
        <w:t xml:space="preserve">. </w:t>
      </w:r>
      <w:r w:rsidR="0062778D">
        <w:rPr>
          <w:sz w:val="28"/>
          <w:szCs w:val="28"/>
        </w:rPr>
        <w:t>В программе загружены адреса НКА на конец 202</w:t>
      </w:r>
      <w:r w:rsidR="00D66B80">
        <w:rPr>
          <w:sz w:val="28"/>
          <w:szCs w:val="28"/>
        </w:rPr>
        <w:t>2</w:t>
      </w:r>
      <w:r w:rsidR="0062778D">
        <w:rPr>
          <w:sz w:val="28"/>
          <w:szCs w:val="28"/>
        </w:rPr>
        <w:t xml:space="preserve"> года. </w:t>
      </w:r>
      <w:r w:rsidR="00A82CDE">
        <w:rPr>
          <w:sz w:val="28"/>
          <w:szCs w:val="28"/>
        </w:rPr>
        <w:t xml:space="preserve">В результате обработки </w:t>
      </w:r>
      <w:r w:rsidR="00073126">
        <w:rPr>
          <w:sz w:val="28"/>
          <w:szCs w:val="28"/>
        </w:rPr>
        <w:t>в реестре адресов будет заполнена первая графа. Цвет «зеленый» -найдено соответствие адреса в реестре адресов НКА,  «желтый» -соответствие не найдено, но есть соответствие в классификаторах улиц и населенных пунктов ГИСРУ.</w:t>
      </w:r>
      <w:r w:rsidR="0062778D">
        <w:rPr>
          <w:sz w:val="28"/>
          <w:szCs w:val="28"/>
        </w:rPr>
        <w:br/>
      </w:r>
      <w:r w:rsidR="0062778D">
        <w:rPr>
          <w:noProof/>
          <w:sz w:val="28"/>
          <w:szCs w:val="28"/>
          <w:lang w:eastAsia="ru-RU"/>
        </w:rPr>
        <w:drawing>
          <wp:inline distT="0" distB="0" distL="0" distR="0">
            <wp:extent cx="3063923" cy="940067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6743" cy="940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778D">
        <w:rPr>
          <w:sz w:val="28"/>
          <w:szCs w:val="28"/>
        </w:rPr>
        <w:br/>
      </w:r>
      <w:r w:rsidR="00073126">
        <w:rPr>
          <w:sz w:val="28"/>
          <w:szCs w:val="28"/>
        </w:rPr>
        <w:t>Для адресов, которым не найдено соответствие  в НКА</w:t>
      </w:r>
      <w:r w:rsidR="0062778D">
        <w:rPr>
          <w:sz w:val="28"/>
          <w:szCs w:val="28"/>
        </w:rPr>
        <w:t>,</w:t>
      </w:r>
      <w:r w:rsidR="00073126">
        <w:rPr>
          <w:sz w:val="28"/>
          <w:szCs w:val="28"/>
        </w:rPr>
        <w:t xml:space="preserve"> доступна возможность «ручного» выбора по</w:t>
      </w:r>
      <w:r w:rsidR="0062778D">
        <w:rPr>
          <w:sz w:val="28"/>
          <w:szCs w:val="28"/>
        </w:rPr>
        <w:t xml:space="preserve"> кнопке</w:t>
      </w:r>
      <w:r w:rsidR="009458D0">
        <w:rPr>
          <w:sz w:val="28"/>
          <w:szCs w:val="28"/>
        </w:rPr>
        <w:t xml:space="preserve"> </w:t>
      </w:r>
      <w:r w:rsidR="009458D0">
        <w:rPr>
          <w:noProof/>
          <w:sz w:val="28"/>
          <w:szCs w:val="28"/>
        </w:rPr>
        <w:drawing>
          <wp:inline distT="0" distB="0" distL="0" distR="0">
            <wp:extent cx="156949" cy="15694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нка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29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3126" w:rsidRPr="00073126">
        <w:rPr>
          <w:sz w:val="28"/>
          <w:szCs w:val="28"/>
        </w:rPr>
        <w:t>:</w:t>
      </w:r>
      <w:r w:rsidR="00073126" w:rsidRPr="00073126">
        <w:rPr>
          <w:sz w:val="28"/>
          <w:szCs w:val="28"/>
        </w:rPr>
        <w:br/>
      </w:r>
      <w:r w:rsidR="00073126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77069" cy="49753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2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1356" cy="49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3126" w:rsidRPr="00073126">
        <w:rPr>
          <w:sz w:val="28"/>
          <w:szCs w:val="28"/>
        </w:rPr>
        <w:br/>
      </w:r>
      <w:r w:rsidR="00073126">
        <w:rPr>
          <w:noProof/>
          <w:sz w:val="28"/>
          <w:szCs w:val="28"/>
          <w:lang w:eastAsia="ru-RU"/>
        </w:rPr>
        <w:drawing>
          <wp:inline distT="0" distB="0" distL="0" distR="0">
            <wp:extent cx="1978926" cy="1495881"/>
            <wp:effectExtent l="0" t="0" r="254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1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202" cy="149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3126" w:rsidRPr="00073126">
        <w:rPr>
          <w:sz w:val="28"/>
          <w:szCs w:val="28"/>
        </w:rPr>
        <w:br/>
      </w:r>
      <w:r w:rsidR="00073126">
        <w:rPr>
          <w:sz w:val="28"/>
          <w:szCs w:val="28"/>
        </w:rPr>
        <w:t>Для выбора будут предложены адреса из НКА по соответствующему населенному пункту</w:t>
      </w:r>
      <w:r w:rsidR="00C9248F">
        <w:rPr>
          <w:sz w:val="28"/>
          <w:szCs w:val="28"/>
        </w:rPr>
        <w:t>,</w:t>
      </w:r>
      <w:r w:rsidR="00073126">
        <w:rPr>
          <w:sz w:val="28"/>
          <w:szCs w:val="28"/>
        </w:rPr>
        <w:t xml:space="preserve"> улице</w:t>
      </w:r>
      <w:r w:rsidR="00C9248F">
        <w:rPr>
          <w:sz w:val="28"/>
          <w:szCs w:val="28"/>
        </w:rPr>
        <w:t xml:space="preserve"> и дому</w:t>
      </w:r>
      <w:r w:rsidR="00073126">
        <w:rPr>
          <w:sz w:val="28"/>
          <w:szCs w:val="28"/>
        </w:rPr>
        <w:t>.</w:t>
      </w:r>
    </w:p>
    <w:p w:rsidR="009B371F" w:rsidRPr="002D7247" w:rsidRDefault="00C91015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После выполнения всех настроек можно осуществлять обмен с </w:t>
      </w:r>
      <w:r w:rsidR="001774F9">
        <w:rPr>
          <w:sz w:val="28"/>
          <w:szCs w:val="28"/>
          <w:lang w:eastAsia="ru-RU"/>
        </w:rPr>
        <w:t>А</w:t>
      </w:r>
      <w:r>
        <w:rPr>
          <w:sz w:val="28"/>
          <w:szCs w:val="28"/>
          <w:lang w:eastAsia="ru-RU"/>
        </w:rPr>
        <w:t>ИС</w:t>
      </w:r>
      <w:r w:rsidR="009458D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РУ. Взаимодействие осуществляется при выписке «Талона (листка) прибытия»</w:t>
      </w:r>
      <w:r w:rsidR="008C69C4" w:rsidRPr="008C69C4">
        <w:rPr>
          <w:sz w:val="28"/>
          <w:szCs w:val="28"/>
          <w:lang w:eastAsia="ru-RU"/>
        </w:rPr>
        <w:t xml:space="preserve"> </w:t>
      </w:r>
      <w:r w:rsidR="008C69C4">
        <w:rPr>
          <w:sz w:val="28"/>
          <w:szCs w:val="28"/>
          <w:lang w:eastAsia="ru-RU"/>
        </w:rPr>
        <w:t>и «Талона (листка) убытия»</w:t>
      </w:r>
      <w:r>
        <w:rPr>
          <w:sz w:val="28"/>
          <w:szCs w:val="28"/>
          <w:lang w:eastAsia="ru-RU"/>
        </w:rPr>
        <w:t>. После создания нового документа доступны следующие пункты меню</w:t>
      </w:r>
      <w:r w:rsidRPr="005C762D">
        <w:rPr>
          <w:sz w:val="28"/>
          <w:szCs w:val="28"/>
          <w:lang w:eastAsia="ru-RU"/>
        </w:rPr>
        <w:t>:</w:t>
      </w:r>
      <w:r w:rsidRPr="005C762D">
        <w:rPr>
          <w:sz w:val="28"/>
          <w:szCs w:val="28"/>
          <w:lang w:eastAsia="ru-RU"/>
        </w:rPr>
        <w:br/>
      </w:r>
      <w:r w:rsidR="00B8044F">
        <w:rPr>
          <w:noProof/>
          <w:sz w:val="28"/>
          <w:szCs w:val="28"/>
          <w:lang w:eastAsia="ru-RU"/>
        </w:rPr>
        <w:drawing>
          <wp:inline distT="0" distB="0" distL="0" distR="0" wp14:anchorId="6591F2B5" wp14:editId="2B190889">
            <wp:extent cx="4446177" cy="74380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Безымянный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5860" cy="76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762D" w:rsidRPr="005C762D">
        <w:rPr>
          <w:sz w:val="28"/>
          <w:szCs w:val="28"/>
          <w:lang w:eastAsia="ru-RU"/>
        </w:rPr>
        <w:br/>
      </w:r>
      <w:r w:rsidR="005C762D">
        <w:rPr>
          <w:sz w:val="28"/>
          <w:szCs w:val="28"/>
          <w:lang w:eastAsia="ru-RU"/>
        </w:rPr>
        <w:t xml:space="preserve">«Зарегистрировать в ГИС </w:t>
      </w:r>
      <w:r w:rsidR="005C762D" w:rsidRPr="005C762D">
        <w:rPr>
          <w:sz w:val="28"/>
          <w:szCs w:val="28"/>
          <w:lang w:eastAsia="ru-RU"/>
        </w:rPr>
        <w:t>“</w:t>
      </w:r>
      <w:r w:rsidR="005C762D">
        <w:rPr>
          <w:sz w:val="28"/>
          <w:szCs w:val="28"/>
          <w:lang w:eastAsia="ru-RU"/>
        </w:rPr>
        <w:t>Регистрационный учет</w:t>
      </w:r>
      <w:r w:rsidR="005C762D" w:rsidRPr="005C762D">
        <w:rPr>
          <w:sz w:val="28"/>
          <w:szCs w:val="28"/>
          <w:lang w:eastAsia="ru-RU"/>
        </w:rPr>
        <w:t>”</w:t>
      </w:r>
      <w:r w:rsidR="005C762D">
        <w:rPr>
          <w:sz w:val="28"/>
          <w:szCs w:val="28"/>
          <w:lang w:eastAsia="ru-RU"/>
        </w:rPr>
        <w:t>» - собственно регистрация.</w:t>
      </w:r>
      <w:r w:rsidR="00D965E4">
        <w:rPr>
          <w:sz w:val="28"/>
          <w:szCs w:val="28"/>
          <w:lang w:eastAsia="ru-RU"/>
        </w:rPr>
        <w:t xml:space="preserve"> </w:t>
      </w:r>
      <w:r w:rsidR="005C762D">
        <w:rPr>
          <w:sz w:val="28"/>
          <w:szCs w:val="28"/>
          <w:lang w:eastAsia="ru-RU"/>
        </w:rPr>
        <w:t>Если Вы вводите в виде отдельного документа ребенка</w:t>
      </w:r>
      <w:r w:rsidR="00D965E4">
        <w:rPr>
          <w:sz w:val="28"/>
          <w:szCs w:val="28"/>
          <w:lang w:eastAsia="ru-RU"/>
        </w:rPr>
        <w:t>,</w:t>
      </w:r>
      <w:r w:rsidR="005C762D">
        <w:rPr>
          <w:sz w:val="28"/>
          <w:szCs w:val="28"/>
          <w:lang w:eastAsia="ru-RU"/>
        </w:rPr>
        <w:t xml:space="preserve"> у которого еще </w:t>
      </w:r>
      <w:r w:rsidR="00D965E4">
        <w:rPr>
          <w:sz w:val="28"/>
          <w:szCs w:val="28"/>
          <w:lang w:eastAsia="ru-RU"/>
        </w:rPr>
        <w:t xml:space="preserve">нет идентификационного номер перед его отправкой необходимо выполнить - </w:t>
      </w:r>
      <w:r w:rsidR="005C762D">
        <w:rPr>
          <w:sz w:val="28"/>
          <w:szCs w:val="28"/>
          <w:lang w:eastAsia="ru-RU"/>
        </w:rPr>
        <w:t>«Запросить временный ИН»</w:t>
      </w:r>
      <w:r w:rsidR="00F0236C">
        <w:rPr>
          <w:sz w:val="28"/>
          <w:szCs w:val="28"/>
          <w:lang w:eastAsia="ru-RU"/>
        </w:rPr>
        <w:t xml:space="preserve"> (начинается с символа </w:t>
      </w:r>
      <w:r w:rsidR="00F0236C" w:rsidRPr="00F0236C">
        <w:rPr>
          <w:sz w:val="28"/>
          <w:szCs w:val="28"/>
          <w:lang w:eastAsia="ru-RU"/>
        </w:rPr>
        <w:t>-</w:t>
      </w:r>
      <w:r w:rsidR="00F0236C">
        <w:rPr>
          <w:sz w:val="28"/>
          <w:szCs w:val="28"/>
          <w:lang w:val="en-US" w:eastAsia="ru-RU"/>
        </w:rPr>
        <w:t>R</w:t>
      </w:r>
      <w:r w:rsidR="00F0236C">
        <w:rPr>
          <w:sz w:val="28"/>
          <w:szCs w:val="28"/>
          <w:lang w:eastAsia="ru-RU"/>
        </w:rPr>
        <w:t>)</w:t>
      </w:r>
      <w:r w:rsidR="00D965E4">
        <w:rPr>
          <w:sz w:val="28"/>
          <w:szCs w:val="28"/>
          <w:lang w:eastAsia="ru-RU"/>
        </w:rPr>
        <w:t xml:space="preserve">. </w:t>
      </w:r>
      <w:r w:rsidR="002D7247">
        <w:rPr>
          <w:sz w:val="28"/>
          <w:szCs w:val="28"/>
          <w:lang w:eastAsia="ru-RU"/>
        </w:rPr>
        <w:t>Для людей</w:t>
      </w:r>
      <w:r w:rsidR="00C63ABF">
        <w:rPr>
          <w:sz w:val="28"/>
          <w:szCs w:val="28"/>
          <w:lang w:eastAsia="ru-RU"/>
        </w:rPr>
        <w:t>,</w:t>
      </w:r>
      <w:r w:rsidR="002D7247">
        <w:rPr>
          <w:sz w:val="28"/>
          <w:szCs w:val="28"/>
          <w:lang w:eastAsia="ru-RU"/>
        </w:rPr>
        <w:t xml:space="preserve"> у которых остался паспорт СССР также необходимо запросить временный ИН (начинается с символа </w:t>
      </w:r>
      <w:r w:rsidR="002D7247" w:rsidRPr="00F0236C">
        <w:rPr>
          <w:sz w:val="28"/>
          <w:szCs w:val="28"/>
          <w:lang w:eastAsia="ru-RU"/>
        </w:rPr>
        <w:t>-</w:t>
      </w:r>
      <w:r w:rsidR="002D7247">
        <w:rPr>
          <w:sz w:val="28"/>
          <w:szCs w:val="28"/>
          <w:lang w:eastAsia="ru-RU"/>
        </w:rPr>
        <w:t xml:space="preserve"> </w:t>
      </w:r>
      <w:r w:rsidR="002D7247">
        <w:rPr>
          <w:sz w:val="28"/>
          <w:szCs w:val="28"/>
          <w:lang w:val="en-US" w:eastAsia="ru-RU"/>
        </w:rPr>
        <w:t>P</w:t>
      </w:r>
      <w:r w:rsidR="002D7247">
        <w:rPr>
          <w:sz w:val="28"/>
          <w:szCs w:val="28"/>
          <w:lang w:eastAsia="ru-RU"/>
        </w:rPr>
        <w:t>).</w:t>
      </w:r>
    </w:p>
    <w:p w:rsidR="00D753C5" w:rsidRPr="005F722B" w:rsidRDefault="00D965E4" w:rsidP="00B8044F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После выбора адреса регистрации он может подсвечиваться в трех вариантах</w:t>
      </w:r>
      <w:r w:rsidRPr="00D965E4">
        <w:rPr>
          <w:sz w:val="28"/>
          <w:szCs w:val="28"/>
          <w:lang w:eastAsia="ru-RU"/>
        </w:rPr>
        <w:t>:</w:t>
      </w:r>
      <w:r w:rsidRPr="00D965E4">
        <w:rPr>
          <w:sz w:val="28"/>
          <w:szCs w:val="28"/>
          <w:lang w:eastAsia="ru-RU"/>
        </w:rPr>
        <w:br/>
      </w:r>
      <w:r>
        <w:rPr>
          <w:noProof/>
          <w:sz w:val="28"/>
          <w:szCs w:val="28"/>
          <w:lang w:eastAsia="ru-RU"/>
        </w:rPr>
        <w:drawing>
          <wp:inline distT="0" distB="0" distL="0" distR="0" wp14:anchorId="223992B9" wp14:editId="15BE88D1">
            <wp:extent cx="4067033" cy="300409"/>
            <wp:effectExtent l="0" t="0" r="0" b="444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7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8530" cy="301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65E4">
        <w:rPr>
          <w:sz w:val="28"/>
          <w:szCs w:val="28"/>
          <w:lang w:eastAsia="ru-RU"/>
        </w:rPr>
        <w:br/>
      </w:r>
      <w:r>
        <w:rPr>
          <w:noProof/>
          <w:sz w:val="28"/>
          <w:szCs w:val="28"/>
          <w:lang w:eastAsia="ru-RU"/>
        </w:rPr>
        <w:drawing>
          <wp:inline distT="0" distB="0" distL="0" distR="0" wp14:anchorId="499389F3" wp14:editId="3C2008D1">
            <wp:extent cx="4040341" cy="27295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6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8501" cy="275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65E4">
        <w:rPr>
          <w:sz w:val="28"/>
          <w:szCs w:val="28"/>
          <w:lang w:eastAsia="ru-RU"/>
        </w:rPr>
        <w:br/>
      </w:r>
      <w:r>
        <w:rPr>
          <w:noProof/>
          <w:sz w:val="28"/>
          <w:szCs w:val="28"/>
          <w:lang w:eastAsia="ru-RU"/>
        </w:rPr>
        <w:drawing>
          <wp:inline distT="0" distB="0" distL="0" distR="0" wp14:anchorId="33FF1617" wp14:editId="5BFF33DD">
            <wp:extent cx="4067033" cy="292148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8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2029" cy="306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65E4">
        <w:rPr>
          <w:sz w:val="28"/>
          <w:szCs w:val="28"/>
          <w:lang w:eastAsia="ru-RU"/>
        </w:rPr>
        <w:br/>
      </w:r>
      <w:r>
        <w:rPr>
          <w:sz w:val="28"/>
          <w:szCs w:val="28"/>
          <w:lang w:eastAsia="ru-RU"/>
        </w:rPr>
        <w:t xml:space="preserve">В случае если адрес подсвечивается «красным», то регистрация невозможна, так как не установлено соответствие (НКА, </w:t>
      </w:r>
      <w:r w:rsidR="001774F9">
        <w:rPr>
          <w:sz w:val="28"/>
          <w:szCs w:val="28"/>
          <w:lang w:eastAsia="ru-RU"/>
        </w:rPr>
        <w:t>А</w:t>
      </w:r>
      <w:r>
        <w:rPr>
          <w:sz w:val="28"/>
          <w:szCs w:val="28"/>
          <w:lang w:eastAsia="ru-RU"/>
        </w:rPr>
        <w:t>ИС</w:t>
      </w:r>
      <w:r w:rsidR="009458D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РУ).</w:t>
      </w:r>
      <w:r w:rsidRPr="00D965E4">
        <w:rPr>
          <w:sz w:val="28"/>
          <w:szCs w:val="28"/>
          <w:lang w:eastAsia="ru-RU"/>
        </w:rPr>
        <w:t xml:space="preserve"> </w:t>
      </w:r>
      <w:r w:rsidR="003935AE">
        <w:rPr>
          <w:sz w:val="28"/>
          <w:szCs w:val="28"/>
          <w:lang w:eastAsia="ru-RU"/>
        </w:rPr>
        <w:t>Если адрес, по которому необходимо провести регистрацию отсутствует в «</w:t>
      </w:r>
      <w:r w:rsidR="00C63ABF">
        <w:rPr>
          <w:sz w:val="28"/>
          <w:szCs w:val="28"/>
          <w:lang w:eastAsia="ru-RU"/>
        </w:rPr>
        <w:t>А</w:t>
      </w:r>
      <w:r w:rsidR="003935AE">
        <w:rPr>
          <w:sz w:val="28"/>
          <w:szCs w:val="28"/>
          <w:lang w:eastAsia="ru-RU"/>
        </w:rPr>
        <w:t>дресной книге»</w:t>
      </w:r>
      <w:r w:rsidR="00C63ABF">
        <w:rPr>
          <w:sz w:val="28"/>
          <w:szCs w:val="28"/>
          <w:lang w:eastAsia="ru-RU"/>
        </w:rPr>
        <w:t xml:space="preserve">, то </w:t>
      </w:r>
      <w:r w:rsidR="00B8044F">
        <w:rPr>
          <w:sz w:val="28"/>
          <w:szCs w:val="28"/>
          <w:lang w:eastAsia="ru-RU"/>
        </w:rPr>
        <w:t>можно в</w:t>
      </w:r>
      <w:r w:rsidR="00C63ABF" w:rsidRPr="005F722B">
        <w:rPr>
          <w:sz w:val="28"/>
          <w:szCs w:val="28"/>
          <w:lang w:eastAsia="ru-RU"/>
        </w:rPr>
        <w:t xml:space="preserve">ыбрать адрес непосредственно из реестра адресов НКА для вашего сельского совета по кнопке </w:t>
      </w:r>
      <w:r w:rsidR="00C63ABF">
        <w:rPr>
          <w:noProof/>
        </w:rPr>
        <w:drawing>
          <wp:inline distT="0" distB="0" distL="0" distR="0" wp14:anchorId="0E5789BA" wp14:editId="4F4B6C80">
            <wp:extent cx="156949" cy="15694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нка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29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3ABF" w:rsidRPr="005F722B">
        <w:rPr>
          <w:sz w:val="28"/>
          <w:szCs w:val="28"/>
          <w:lang w:eastAsia="ru-RU"/>
        </w:rPr>
        <w:t xml:space="preserve">. Такой адрес будет подсвечиваться в реестре синим цветом. </w:t>
      </w:r>
      <w:r w:rsidR="009878F3" w:rsidRPr="005F722B">
        <w:rPr>
          <w:sz w:val="28"/>
          <w:szCs w:val="28"/>
          <w:lang w:eastAsia="ru-RU"/>
        </w:rPr>
        <w:t xml:space="preserve">В случае успешной регистрации, талоны в реестре </w:t>
      </w:r>
      <w:r w:rsidR="00C63ABF" w:rsidRPr="005F722B">
        <w:rPr>
          <w:sz w:val="28"/>
          <w:szCs w:val="28"/>
          <w:lang w:eastAsia="ru-RU"/>
        </w:rPr>
        <w:t xml:space="preserve">и </w:t>
      </w:r>
      <w:r w:rsidR="00C63ABF" w:rsidRPr="005F722B">
        <w:rPr>
          <w:sz w:val="28"/>
          <w:szCs w:val="28"/>
          <w:lang w:eastAsia="ru-RU"/>
        </w:rPr>
        <w:lastRenderedPageBreak/>
        <w:t xml:space="preserve">в каточке </w:t>
      </w:r>
      <w:r w:rsidR="009878F3" w:rsidRPr="005F722B">
        <w:rPr>
          <w:sz w:val="28"/>
          <w:szCs w:val="28"/>
          <w:lang w:eastAsia="ru-RU"/>
        </w:rPr>
        <w:t>будут подсвечиваться с «зеленой» лампочкой.</w:t>
      </w:r>
      <w:r w:rsidR="009878F3" w:rsidRPr="005F722B">
        <w:rPr>
          <w:sz w:val="28"/>
          <w:szCs w:val="28"/>
          <w:lang w:eastAsia="ru-RU"/>
        </w:rPr>
        <w:br/>
      </w:r>
      <w:r w:rsidR="00BE0BD8">
        <w:rPr>
          <w:noProof/>
        </w:rPr>
        <w:drawing>
          <wp:inline distT="0" distB="0" distL="0" distR="0">
            <wp:extent cx="3319199" cy="1009934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Безымянный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5893" cy="1036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CEC" w:rsidRDefault="006B6CEC">
      <w:pPr>
        <w:rPr>
          <w:sz w:val="28"/>
          <w:szCs w:val="28"/>
          <w:lang w:eastAsia="ru-RU"/>
        </w:rPr>
      </w:pPr>
    </w:p>
    <w:p w:rsidR="00006BC9" w:rsidRDefault="00006BC9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главном меню программы по кнопке </w:t>
      </w:r>
      <w:r w:rsidRPr="00A82CDE">
        <w:rPr>
          <w:noProof/>
          <w:sz w:val="28"/>
          <w:szCs w:val="28"/>
          <w:lang w:eastAsia="ru-RU"/>
        </w:rPr>
        <w:drawing>
          <wp:inline distT="0" distB="0" distL="0" distR="0" wp14:anchorId="3BC96C10" wp14:editId="3943749C">
            <wp:extent cx="156949" cy="15694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710" cy="15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eastAsia="ru-RU"/>
        </w:rPr>
        <w:t xml:space="preserve"> доступны следующие сервисные функции</w:t>
      </w:r>
      <w:r w:rsidRPr="00006BC9">
        <w:rPr>
          <w:sz w:val="28"/>
          <w:szCs w:val="28"/>
          <w:lang w:eastAsia="ru-RU"/>
        </w:rPr>
        <w:t>:</w:t>
      </w:r>
    </w:p>
    <w:p w:rsidR="00006BC9" w:rsidRPr="00006BC9" w:rsidRDefault="00006BC9" w:rsidP="00006BC9">
      <w:pPr>
        <w:pStyle w:val="a3"/>
        <w:numPr>
          <w:ilvl w:val="0"/>
          <w:numId w:val="4"/>
        </w:numPr>
        <w:rPr>
          <w:sz w:val="28"/>
          <w:szCs w:val="28"/>
          <w:lang w:eastAsia="ru-RU"/>
        </w:rPr>
      </w:pPr>
      <w:r w:rsidRPr="00006BC9">
        <w:rPr>
          <w:sz w:val="28"/>
          <w:szCs w:val="28"/>
          <w:lang w:eastAsia="ru-RU"/>
        </w:rPr>
        <w:t>Обновить справочники регистрационного учета.</w:t>
      </w:r>
    </w:p>
    <w:p w:rsidR="00006BC9" w:rsidRDefault="00006BC9" w:rsidP="00006BC9">
      <w:pPr>
        <w:pStyle w:val="a3"/>
        <w:numPr>
          <w:ilvl w:val="0"/>
          <w:numId w:val="4"/>
        </w:num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Просмотр адресов кадастрового агент</w:t>
      </w:r>
      <w:r w:rsidR="00A96B9B">
        <w:rPr>
          <w:sz w:val="28"/>
          <w:szCs w:val="28"/>
          <w:lang w:eastAsia="ru-RU"/>
        </w:rPr>
        <w:t>ст</w:t>
      </w:r>
      <w:r>
        <w:rPr>
          <w:sz w:val="28"/>
          <w:szCs w:val="28"/>
          <w:lang w:eastAsia="ru-RU"/>
        </w:rPr>
        <w:t>ва.</w:t>
      </w:r>
      <w:r w:rsidR="006B6CEC">
        <w:rPr>
          <w:sz w:val="28"/>
          <w:szCs w:val="28"/>
          <w:lang w:eastAsia="ru-RU"/>
        </w:rPr>
        <w:br/>
      </w:r>
      <w:r w:rsidR="006B6CEC">
        <w:rPr>
          <w:noProof/>
          <w:sz w:val="28"/>
          <w:szCs w:val="28"/>
          <w:lang w:eastAsia="ru-RU"/>
        </w:rPr>
        <w:drawing>
          <wp:inline distT="0" distB="0" distL="0" distR="0">
            <wp:extent cx="4408170" cy="1351431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Безымянный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089" cy="1454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6CEC">
        <w:rPr>
          <w:sz w:val="28"/>
          <w:szCs w:val="28"/>
          <w:lang w:eastAsia="ru-RU"/>
        </w:rPr>
        <w:br/>
      </w:r>
      <w:r w:rsidR="006B6CEC">
        <w:rPr>
          <w:noProof/>
          <w:sz w:val="28"/>
          <w:szCs w:val="28"/>
          <w:lang w:eastAsia="ru-RU"/>
        </w:rPr>
        <w:drawing>
          <wp:inline distT="0" distB="0" distL="0" distR="0">
            <wp:extent cx="209579" cy="200053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Безымянный1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20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6CEC" w:rsidRPr="006B6CEC">
        <w:rPr>
          <w:sz w:val="28"/>
          <w:szCs w:val="28"/>
          <w:lang w:eastAsia="ru-RU"/>
        </w:rPr>
        <w:t xml:space="preserve"> </w:t>
      </w:r>
      <w:r w:rsidR="006B6CEC">
        <w:rPr>
          <w:sz w:val="28"/>
          <w:szCs w:val="28"/>
          <w:lang w:eastAsia="ru-RU"/>
        </w:rPr>
        <w:t xml:space="preserve">позволяет повторно произвести загрузку локальных адресов из файла </w:t>
      </w:r>
      <w:r w:rsidR="003428B6">
        <w:rPr>
          <w:sz w:val="28"/>
          <w:szCs w:val="28"/>
          <w:lang w:eastAsia="ru-RU"/>
        </w:rPr>
        <w:t>НКА</w:t>
      </w:r>
      <w:r w:rsidR="006B6CEC">
        <w:rPr>
          <w:sz w:val="28"/>
          <w:szCs w:val="28"/>
          <w:lang w:eastAsia="ru-RU"/>
        </w:rPr>
        <w:t>, поставляемого вместе с программой.</w:t>
      </w:r>
      <w:r w:rsidR="006B6CEC">
        <w:rPr>
          <w:sz w:val="28"/>
          <w:szCs w:val="28"/>
          <w:lang w:eastAsia="ru-RU"/>
        </w:rPr>
        <w:br/>
      </w:r>
      <w:r w:rsidR="006B6CEC">
        <w:rPr>
          <w:noProof/>
          <w:sz w:val="28"/>
          <w:szCs w:val="28"/>
          <w:lang w:eastAsia="ru-RU"/>
        </w:rPr>
        <w:drawing>
          <wp:inline distT="0" distB="0" distL="0" distR="0">
            <wp:extent cx="228632" cy="209579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Безымянный2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32" cy="20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428B6">
        <w:rPr>
          <w:sz w:val="28"/>
          <w:szCs w:val="28"/>
          <w:lang w:eastAsia="ru-RU"/>
        </w:rPr>
        <w:t xml:space="preserve"> позволяет обновить локальную базу адресов из файла </w:t>
      </w:r>
      <w:r w:rsidR="003428B6">
        <w:rPr>
          <w:sz w:val="28"/>
          <w:szCs w:val="28"/>
          <w:lang w:val="en-US" w:eastAsia="ru-RU"/>
        </w:rPr>
        <w:t>Excel</w:t>
      </w:r>
      <w:r w:rsidR="003428B6" w:rsidRPr="003428B6">
        <w:rPr>
          <w:sz w:val="28"/>
          <w:szCs w:val="28"/>
          <w:lang w:eastAsia="ru-RU"/>
        </w:rPr>
        <w:t xml:space="preserve"> </w:t>
      </w:r>
      <w:r w:rsidR="003428B6">
        <w:rPr>
          <w:sz w:val="28"/>
          <w:szCs w:val="28"/>
          <w:lang w:eastAsia="ru-RU"/>
        </w:rPr>
        <w:t xml:space="preserve">предоставленным НКА по запросу. Пример файла расположен в папке </w:t>
      </w:r>
      <w:r w:rsidR="003428B6">
        <w:rPr>
          <w:sz w:val="28"/>
          <w:szCs w:val="28"/>
          <w:lang w:val="en-US" w:eastAsia="ru-RU"/>
        </w:rPr>
        <w:t>Doc</w:t>
      </w:r>
      <w:r w:rsidR="003428B6" w:rsidRPr="003428B6">
        <w:rPr>
          <w:sz w:val="28"/>
          <w:szCs w:val="28"/>
          <w:lang w:eastAsia="ru-RU"/>
        </w:rPr>
        <w:t xml:space="preserve"> </w:t>
      </w:r>
      <w:r w:rsidR="003428B6">
        <w:rPr>
          <w:sz w:val="28"/>
          <w:szCs w:val="28"/>
          <w:lang w:eastAsia="ru-RU"/>
        </w:rPr>
        <w:t>программы «</w:t>
      </w:r>
      <w:r w:rsidR="003428B6" w:rsidRPr="003428B6">
        <w:rPr>
          <w:sz w:val="28"/>
          <w:szCs w:val="28"/>
          <w:lang w:eastAsia="ru-RU"/>
        </w:rPr>
        <w:t>Пример информации из НКА.xlsx</w:t>
      </w:r>
      <w:r w:rsidR="003428B6">
        <w:rPr>
          <w:sz w:val="28"/>
          <w:szCs w:val="28"/>
          <w:lang w:eastAsia="ru-RU"/>
        </w:rPr>
        <w:t>».</w:t>
      </w:r>
    </w:p>
    <w:p w:rsidR="00131C21" w:rsidRPr="002250AC" w:rsidRDefault="00131C21" w:rsidP="00131C21">
      <w:pPr>
        <w:pStyle w:val="a7"/>
        <w:jc w:val="left"/>
        <w:rPr>
          <w:b/>
          <w:bCs/>
          <w:sz w:val="28"/>
          <w:szCs w:val="28"/>
        </w:rPr>
      </w:pPr>
      <w:r w:rsidRPr="002250AC">
        <w:rPr>
          <w:b/>
          <w:bCs/>
          <w:sz w:val="28"/>
          <w:szCs w:val="28"/>
        </w:rPr>
        <w:t xml:space="preserve">В программе реализована </w:t>
      </w:r>
      <w:r w:rsidR="002250AC">
        <w:rPr>
          <w:b/>
          <w:bCs/>
          <w:sz w:val="28"/>
          <w:szCs w:val="28"/>
        </w:rPr>
        <w:t xml:space="preserve">возможность </w:t>
      </w:r>
      <w:r w:rsidRPr="002250AC">
        <w:rPr>
          <w:b/>
          <w:bCs/>
          <w:sz w:val="28"/>
          <w:szCs w:val="28"/>
        </w:rPr>
        <w:t>запроса данных из вэб-сервисов НЦЭУ:</w:t>
      </w:r>
    </w:p>
    <w:p w:rsidR="00131C21" w:rsidRDefault="00131C21" w:rsidP="00131C21">
      <w:pPr>
        <w:pStyle w:val="a7"/>
        <w:numPr>
          <w:ilvl w:val="0"/>
          <w:numId w:val="7"/>
        </w:numPr>
        <w:jc w:val="left"/>
        <w:rPr>
          <w:bCs/>
          <w:sz w:val="28"/>
          <w:szCs w:val="28"/>
          <w:lang w:eastAsia="zh-CN"/>
        </w:rPr>
      </w:pPr>
      <w:r w:rsidRPr="002250AC">
        <w:rPr>
          <w:b/>
          <w:bCs/>
          <w:sz w:val="28"/>
          <w:szCs w:val="28"/>
        </w:rPr>
        <w:t>3.46.08</w:t>
      </w:r>
      <w:r>
        <w:rPr>
          <w:sz w:val="28"/>
          <w:szCs w:val="28"/>
        </w:rPr>
        <w:t xml:space="preserve"> </w:t>
      </w:r>
      <w:r w:rsidRPr="00941BB9">
        <w:rPr>
          <w:bCs/>
          <w:sz w:val="28"/>
          <w:szCs w:val="28"/>
        </w:rPr>
        <w:t>«Перечень адресов капитальных строений и незавершенных законсервированных капитальных строений по одному району (</w:t>
      </w:r>
      <w:proofErr w:type="spellStart"/>
      <w:r w:rsidRPr="00941BB9">
        <w:rPr>
          <w:bCs/>
          <w:sz w:val="28"/>
          <w:szCs w:val="28"/>
        </w:rPr>
        <w:t>г.Минску</w:t>
      </w:r>
      <w:proofErr w:type="spellEnd"/>
      <w:r w:rsidRPr="00941BB9">
        <w:rPr>
          <w:bCs/>
          <w:sz w:val="28"/>
          <w:szCs w:val="28"/>
        </w:rPr>
        <w:t xml:space="preserve">, городу областного подчинения) с расширенным составом </w:t>
      </w:r>
      <w:r w:rsidRPr="00131C21">
        <w:rPr>
          <w:bCs/>
          <w:sz w:val="28"/>
          <w:szCs w:val="28"/>
        </w:rPr>
        <w:t>информации</w:t>
      </w:r>
      <w:r w:rsidRPr="00131C21">
        <w:rPr>
          <w:bCs/>
          <w:sz w:val="28"/>
          <w:szCs w:val="28"/>
          <w:lang w:eastAsia="zh-CN"/>
        </w:rPr>
        <w:t>»</w:t>
      </w:r>
      <w:r w:rsidR="002250AC">
        <w:rPr>
          <w:bCs/>
          <w:sz w:val="28"/>
          <w:szCs w:val="28"/>
          <w:lang w:eastAsia="zh-CN"/>
        </w:rPr>
        <w:t xml:space="preserve">  </w:t>
      </w:r>
      <w:r w:rsidR="002250AC" w:rsidRPr="002250AC">
        <w:rPr>
          <w:bCs/>
          <w:i/>
          <w:iCs/>
          <w:sz w:val="28"/>
          <w:szCs w:val="28"/>
          <w:lang w:eastAsia="zh-CN"/>
        </w:rPr>
        <w:t>(сервис возвращает дома)</w:t>
      </w:r>
    </w:p>
    <w:p w:rsidR="00131C21" w:rsidRDefault="00131C21" w:rsidP="00131C21">
      <w:pPr>
        <w:pStyle w:val="a7"/>
        <w:numPr>
          <w:ilvl w:val="0"/>
          <w:numId w:val="7"/>
        </w:numPr>
        <w:jc w:val="left"/>
        <w:rPr>
          <w:sz w:val="28"/>
          <w:szCs w:val="28"/>
        </w:rPr>
      </w:pPr>
      <w:r w:rsidRPr="002250AC">
        <w:rPr>
          <w:b/>
          <w:bCs/>
          <w:sz w:val="28"/>
          <w:szCs w:val="28"/>
        </w:rPr>
        <w:t>3.46.09</w:t>
      </w:r>
      <w:r w:rsidRPr="002E6102">
        <w:rPr>
          <w:sz w:val="28"/>
          <w:szCs w:val="28"/>
        </w:rPr>
        <w:t xml:space="preserve"> «</w:t>
      </w:r>
      <w:r w:rsidRPr="002E6102">
        <w:rPr>
          <w:szCs w:val="28"/>
        </w:rPr>
        <w:t xml:space="preserve">Перечень адресов изолированных помещений (в том числе </w:t>
      </w:r>
      <w:r w:rsidRPr="002E6102">
        <w:rPr>
          <w:szCs w:val="28"/>
        </w:rPr>
        <w:br/>
      </w:r>
      <w:proofErr w:type="spellStart"/>
      <w:r w:rsidRPr="002E6102">
        <w:rPr>
          <w:szCs w:val="28"/>
        </w:rPr>
        <w:t>машино</w:t>
      </w:r>
      <w:proofErr w:type="spellEnd"/>
      <w:r w:rsidRPr="002E6102">
        <w:rPr>
          <w:szCs w:val="28"/>
        </w:rPr>
        <w:t>-мест) по одному району (</w:t>
      </w:r>
      <w:proofErr w:type="spellStart"/>
      <w:r w:rsidRPr="002E6102">
        <w:rPr>
          <w:szCs w:val="28"/>
        </w:rPr>
        <w:t>г.Минску</w:t>
      </w:r>
      <w:proofErr w:type="spellEnd"/>
      <w:r w:rsidRPr="002E6102">
        <w:rPr>
          <w:szCs w:val="28"/>
        </w:rPr>
        <w:t>, городу областного подчинения) с расширенным составом информации</w:t>
      </w:r>
      <w:r w:rsidRPr="002E6102">
        <w:rPr>
          <w:sz w:val="28"/>
          <w:szCs w:val="28"/>
        </w:rPr>
        <w:t>»</w:t>
      </w:r>
      <w:r w:rsidR="002250AC">
        <w:rPr>
          <w:sz w:val="28"/>
          <w:szCs w:val="28"/>
        </w:rPr>
        <w:t xml:space="preserve"> </w:t>
      </w:r>
      <w:r w:rsidR="002250AC" w:rsidRPr="002250AC">
        <w:rPr>
          <w:i/>
          <w:iCs/>
          <w:sz w:val="28"/>
          <w:szCs w:val="28"/>
        </w:rPr>
        <w:t>(сервис возвращает квартиры)</w:t>
      </w:r>
    </w:p>
    <w:p w:rsidR="00131C21" w:rsidRDefault="00131C21" w:rsidP="00131C21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952DD1" w:rsidRDefault="00943E3C" w:rsidP="002250AC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31C21" w:rsidRPr="002250AC">
        <w:rPr>
          <w:rFonts w:ascii="Times New Roman" w:hAnsi="Times New Roman" w:cs="Times New Roman"/>
          <w:sz w:val="28"/>
          <w:szCs w:val="28"/>
        </w:rPr>
        <w:t xml:space="preserve">Для выполнения запроса необходимо </w:t>
      </w:r>
      <w:r w:rsidR="002250AC">
        <w:rPr>
          <w:rFonts w:ascii="Times New Roman" w:hAnsi="Times New Roman" w:cs="Times New Roman"/>
          <w:sz w:val="28"/>
          <w:szCs w:val="28"/>
        </w:rPr>
        <w:t xml:space="preserve">по кнопке </w:t>
      </w:r>
      <w:r w:rsidR="002250AC">
        <w:rPr>
          <w:noProof/>
        </w:rPr>
        <w:drawing>
          <wp:inline distT="0" distB="0" distL="0" distR="0" wp14:anchorId="0007ECE9" wp14:editId="4B1843CB">
            <wp:extent cx="156949" cy="156949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нка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29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50AC">
        <w:rPr>
          <w:rFonts w:ascii="Times New Roman" w:hAnsi="Times New Roman" w:cs="Times New Roman"/>
          <w:sz w:val="28"/>
          <w:szCs w:val="28"/>
        </w:rPr>
        <w:t xml:space="preserve"> (в главном меню программы) </w:t>
      </w:r>
      <w:r w:rsidR="00131C21" w:rsidRPr="002250AC">
        <w:rPr>
          <w:rFonts w:ascii="Times New Roman" w:hAnsi="Times New Roman" w:cs="Times New Roman"/>
          <w:sz w:val="28"/>
          <w:szCs w:val="28"/>
        </w:rPr>
        <w:t xml:space="preserve">открыть реестр адресов НКА и выполнить соответствующую обработку по кнопке  </w:t>
      </w:r>
      <w:r w:rsidR="00131C21" w:rsidRPr="002250A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7C0A15" wp14:editId="379BAE82">
            <wp:extent cx="156949" cy="156949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710" cy="15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1C21" w:rsidRPr="002250AC">
        <w:rPr>
          <w:rFonts w:ascii="Times New Roman" w:hAnsi="Times New Roman" w:cs="Times New Roman"/>
          <w:sz w:val="28"/>
          <w:szCs w:val="28"/>
        </w:rPr>
        <w:t xml:space="preserve">. </w:t>
      </w:r>
      <w:r w:rsidR="00952DD1">
        <w:rPr>
          <w:rFonts w:ascii="Times New Roman" w:hAnsi="Times New Roman" w:cs="Times New Roman"/>
          <w:sz w:val="28"/>
          <w:szCs w:val="28"/>
        </w:rPr>
        <w:br/>
      </w:r>
      <w:r w:rsidR="0067672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20058" cy="752580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Безымянный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0058" cy="75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723" w:rsidRPr="006D6636" w:rsidRDefault="00131C21" w:rsidP="002250AC">
      <w:pPr>
        <w:pStyle w:val="a8"/>
        <w:rPr>
          <w:rFonts w:ascii="Times New Roman" w:hAnsi="Times New Roman" w:cs="Times New Roman"/>
          <w:sz w:val="28"/>
          <w:szCs w:val="28"/>
        </w:rPr>
      </w:pPr>
      <w:r w:rsidRPr="002250AC">
        <w:rPr>
          <w:rFonts w:ascii="Times New Roman" w:hAnsi="Times New Roman" w:cs="Times New Roman"/>
          <w:sz w:val="28"/>
          <w:szCs w:val="28"/>
        </w:rPr>
        <w:lastRenderedPageBreak/>
        <w:t>При этом будут запрошены параметры:</w:t>
      </w:r>
      <w:r w:rsidRPr="002250AC">
        <w:rPr>
          <w:rFonts w:ascii="Times New Roman" w:hAnsi="Times New Roman" w:cs="Times New Roman"/>
          <w:sz w:val="28"/>
          <w:szCs w:val="28"/>
        </w:rPr>
        <w:br/>
      </w:r>
      <w:r>
        <w:rPr>
          <w:noProof/>
          <w:sz w:val="28"/>
          <w:szCs w:val="28"/>
          <w:lang w:val="en-US"/>
        </w:rPr>
        <w:drawing>
          <wp:inline distT="0" distB="0" distL="0" distR="0">
            <wp:extent cx="5422904" cy="1400175"/>
            <wp:effectExtent l="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833" cy="1407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3E3C">
        <w:rPr>
          <w:rFonts w:ascii="Times New Roman" w:hAnsi="Times New Roman" w:cs="Times New Roman"/>
          <w:sz w:val="28"/>
          <w:szCs w:val="28"/>
        </w:rPr>
        <w:t xml:space="preserve"> </w:t>
      </w:r>
      <w:r w:rsidR="00676723" w:rsidRPr="006D6636">
        <w:rPr>
          <w:rFonts w:ascii="Times New Roman" w:hAnsi="Times New Roman" w:cs="Times New Roman"/>
          <w:sz w:val="28"/>
          <w:szCs w:val="28"/>
        </w:rPr>
        <w:t>П</w:t>
      </w:r>
      <w:r w:rsidRPr="006D6636">
        <w:rPr>
          <w:rFonts w:ascii="Times New Roman" w:hAnsi="Times New Roman" w:cs="Times New Roman"/>
          <w:sz w:val="28"/>
          <w:szCs w:val="28"/>
        </w:rPr>
        <w:t xml:space="preserve">араметры </w:t>
      </w:r>
      <w:r w:rsidR="00676723" w:rsidRPr="006D6636">
        <w:rPr>
          <w:rFonts w:ascii="Times New Roman" w:hAnsi="Times New Roman" w:cs="Times New Roman"/>
          <w:sz w:val="28"/>
          <w:szCs w:val="28"/>
        </w:rPr>
        <w:t xml:space="preserve">подключения </w:t>
      </w:r>
      <w:r w:rsidRPr="006D6636">
        <w:rPr>
          <w:rFonts w:ascii="Times New Roman" w:hAnsi="Times New Roman" w:cs="Times New Roman"/>
          <w:sz w:val="28"/>
          <w:szCs w:val="28"/>
        </w:rPr>
        <w:t xml:space="preserve">предоставляет НЦЭУ при подключении услуги. </w:t>
      </w:r>
    </w:p>
    <w:p w:rsidR="006D6636" w:rsidRPr="006D6636" w:rsidRDefault="006D6636" w:rsidP="006D6636">
      <w:pPr>
        <w:rPr>
          <w:sz w:val="28"/>
          <w:szCs w:val="28"/>
        </w:rPr>
      </w:pPr>
      <w:r w:rsidRPr="006D6636">
        <w:rPr>
          <w:sz w:val="28"/>
          <w:szCs w:val="28"/>
        </w:rPr>
        <w:t xml:space="preserve">Обратите внимание, что </w:t>
      </w:r>
      <w:r w:rsidRPr="006D6636">
        <w:rPr>
          <w:sz w:val="28"/>
          <w:szCs w:val="28"/>
          <w:lang w:val="en-US"/>
        </w:rPr>
        <w:t>URL</w:t>
      </w:r>
      <w:r w:rsidRPr="006D6636">
        <w:rPr>
          <w:sz w:val="28"/>
          <w:szCs w:val="28"/>
        </w:rPr>
        <w:t xml:space="preserve">: </w:t>
      </w:r>
      <w:r w:rsidRPr="006D6636">
        <w:rPr>
          <w:sz w:val="28"/>
          <w:szCs w:val="28"/>
        </w:rPr>
        <w:t>apimgw.core.oais.by</w:t>
      </w:r>
      <w:r w:rsidRPr="006D6636">
        <w:rPr>
          <w:sz w:val="28"/>
          <w:szCs w:val="28"/>
        </w:rPr>
        <w:t xml:space="preserve">,  необходимо прописать в фале </w:t>
      </w:r>
      <w:r w:rsidRPr="006D6636">
        <w:rPr>
          <w:sz w:val="28"/>
          <w:szCs w:val="28"/>
          <w:lang w:val="en-US"/>
        </w:rPr>
        <w:t>hosts</w:t>
      </w:r>
      <w:r w:rsidRPr="006D6636">
        <w:rPr>
          <w:sz w:val="28"/>
          <w:szCs w:val="28"/>
        </w:rPr>
        <w:t xml:space="preserve"> </w:t>
      </w:r>
      <w:r w:rsidR="002A3D57" w:rsidRPr="002A3D57">
        <w:rPr>
          <w:sz w:val="28"/>
          <w:szCs w:val="28"/>
        </w:rPr>
        <w:t>(</w:t>
      </w:r>
      <w:r w:rsidR="002A3D57" w:rsidRPr="002A3D57">
        <w:rPr>
          <w:sz w:val="28"/>
          <w:szCs w:val="28"/>
        </w:rPr>
        <w:t>C:\Windows\System32\drivers\etc</w:t>
      </w:r>
      <w:r w:rsidR="002A3D57" w:rsidRPr="002A3D57">
        <w:rPr>
          <w:sz w:val="28"/>
          <w:szCs w:val="28"/>
        </w:rPr>
        <w:t>\</w:t>
      </w:r>
      <w:r w:rsidR="002A3D57" w:rsidRPr="006D6636">
        <w:rPr>
          <w:sz w:val="28"/>
          <w:szCs w:val="28"/>
          <w:lang w:val="en-US"/>
        </w:rPr>
        <w:t>hosts</w:t>
      </w:r>
      <w:r w:rsidR="002A3D57" w:rsidRPr="002A3D57">
        <w:rPr>
          <w:sz w:val="28"/>
          <w:szCs w:val="28"/>
        </w:rPr>
        <w:t xml:space="preserve">) </w:t>
      </w:r>
      <w:r>
        <w:rPr>
          <w:sz w:val="28"/>
          <w:szCs w:val="28"/>
        </w:rPr>
        <w:t>в виде строки</w:t>
      </w:r>
      <w:r w:rsidRPr="006D6636">
        <w:rPr>
          <w:sz w:val="28"/>
          <w:szCs w:val="28"/>
        </w:rPr>
        <w:t>:</w:t>
      </w:r>
    </w:p>
    <w:p w:rsidR="006D6636" w:rsidRPr="006D6636" w:rsidRDefault="006D6636" w:rsidP="006D6636">
      <w:pPr>
        <w:rPr>
          <w:b/>
          <w:bCs/>
          <w:sz w:val="28"/>
          <w:szCs w:val="28"/>
        </w:rPr>
      </w:pPr>
      <w:r w:rsidRPr="006D6636">
        <w:rPr>
          <w:b/>
          <w:bCs/>
          <w:sz w:val="28"/>
          <w:szCs w:val="28"/>
        </w:rPr>
        <w:t xml:space="preserve">127.0.0.1 </w:t>
      </w:r>
      <w:r w:rsidRPr="006D6636">
        <w:rPr>
          <w:b/>
          <w:bCs/>
          <w:sz w:val="28"/>
          <w:szCs w:val="28"/>
        </w:rPr>
        <w:t>apimgw.core.oais.by</w:t>
      </w:r>
    </w:p>
    <w:p w:rsidR="00BA2E16" w:rsidRDefault="00131C21" w:rsidP="006D6636">
      <w:pPr>
        <w:rPr>
          <w:sz w:val="28"/>
          <w:szCs w:val="28"/>
        </w:rPr>
      </w:pPr>
      <w:r w:rsidRPr="002250AC">
        <w:rPr>
          <w:sz w:val="28"/>
          <w:szCs w:val="28"/>
        </w:rPr>
        <w:t xml:space="preserve">Услуга выполняется в отложенном режиме выполнения запросов, т.е. программа делает запрос, затем находится в ожидании </w:t>
      </w:r>
      <w:r w:rsidR="00BA2E16">
        <w:rPr>
          <w:sz w:val="28"/>
          <w:szCs w:val="28"/>
        </w:rPr>
        <w:t>12</w:t>
      </w:r>
      <w:r w:rsidRPr="002250AC">
        <w:rPr>
          <w:sz w:val="28"/>
          <w:szCs w:val="28"/>
        </w:rPr>
        <w:t xml:space="preserve">0 секунд, после чего осуществляется </w:t>
      </w:r>
      <w:r w:rsidR="00BA2E16">
        <w:rPr>
          <w:sz w:val="28"/>
          <w:szCs w:val="28"/>
        </w:rPr>
        <w:t xml:space="preserve">запрос на </w:t>
      </w:r>
      <w:r w:rsidRPr="002250AC">
        <w:rPr>
          <w:sz w:val="28"/>
          <w:szCs w:val="28"/>
        </w:rPr>
        <w:t>загрузк</w:t>
      </w:r>
      <w:r w:rsidR="00952DD1">
        <w:rPr>
          <w:sz w:val="28"/>
          <w:szCs w:val="28"/>
        </w:rPr>
        <w:t>у</w:t>
      </w:r>
      <w:r w:rsidRPr="002250AC">
        <w:rPr>
          <w:sz w:val="28"/>
          <w:szCs w:val="28"/>
        </w:rPr>
        <w:t xml:space="preserve"> файла. </w:t>
      </w:r>
      <w:r w:rsidR="00BA2E16">
        <w:rPr>
          <w:sz w:val="28"/>
          <w:szCs w:val="28"/>
        </w:rPr>
        <w:t>Иногда сервис кадастрового аген</w:t>
      </w:r>
      <w:r w:rsidR="00571C6D">
        <w:rPr>
          <w:sz w:val="28"/>
          <w:szCs w:val="28"/>
        </w:rPr>
        <w:t>т</w:t>
      </w:r>
      <w:r w:rsidR="00BA2E16">
        <w:rPr>
          <w:sz w:val="28"/>
          <w:szCs w:val="28"/>
        </w:rPr>
        <w:t>ства не успевает подготовить файл, в результате на экране отображается сообщение об ошибке, что файл для загрузки не найден. В такой ситуации необходимо подождать 1-2 минуты и выбрать  пункт меню «</w:t>
      </w:r>
      <w:r w:rsidR="00BA2E16" w:rsidRPr="00BA2E16">
        <w:rPr>
          <w:sz w:val="28"/>
          <w:szCs w:val="28"/>
        </w:rPr>
        <w:t>Загрузить файл из последнего запроса</w:t>
      </w:r>
      <w:r w:rsidR="00BA2E16">
        <w:rPr>
          <w:sz w:val="28"/>
          <w:szCs w:val="28"/>
        </w:rPr>
        <w:t xml:space="preserve">». </w:t>
      </w:r>
    </w:p>
    <w:p w:rsidR="00676723" w:rsidRDefault="00131C21" w:rsidP="00676723">
      <w:pPr>
        <w:pStyle w:val="a8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250AC">
        <w:rPr>
          <w:rFonts w:ascii="Times New Roman" w:hAnsi="Times New Roman" w:cs="Times New Roman"/>
          <w:sz w:val="28"/>
          <w:szCs w:val="28"/>
        </w:rPr>
        <w:t>Загруженный файл (</w:t>
      </w:r>
      <w:proofErr w:type="spellStart"/>
      <w:r w:rsidRPr="002250AC">
        <w:rPr>
          <w:rFonts w:ascii="Times New Roman" w:hAnsi="Times New Roman" w:cs="Times New Roman"/>
          <w:sz w:val="28"/>
          <w:szCs w:val="28"/>
          <w:lang w:val="en-US"/>
        </w:rPr>
        <w:t>nka</w:t>
      </w:r>
      <w:proofErr w:type="spellEnd"/>
      <w:r w:rsidRPr="002250AC">
        <w:rPr>
          <w:rFonts w:ascii="Times New Roman" w:hAnsi="Times New Roman" w:cs="Times New Roman"/>
          <w:sz w:val="28"/>
          <w:szCs w:val="28"/>
        </w:rPr>
        <w:t>34608_&lt;</w:t>
      </w:r>
      <w:proofErr w:type="spellStart"/>
      <w:r w:rsidRPr="002250AC">
        <w:rPr>
          <w:rFonts w:ascii="Times New Roman" w:hAnsi="Times New Roman" w:cs="Times New Roman"/>
          <w:sz w:val="28"/>
          <w:szCs w:val="28"/>
        </w:rPr>
        <w:t>код</w:t>
      </w:r>
      <w:r w:rsidR="002A3D57">
        <w:rPr>
          <w:rFonts w:ascii="Times New Roman" w:hAnsi="Times New Roman" w:cs="Times New Roman"/>
          <w:sz w:val="28"/>
          <w:szCs w:val="28"/>
        </w:rPr>
        <w:t>_</w:t>
      </w:r>
      <w:r w:rsidRPr="002250AC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2250AC">
        <w:rPr>
          <w:rFonts w:ascii="Times New Roman" w:hAnsi="Times New Roman" w:cs="Times New Roman"/>
          <w:sz w:val="28"/>
          <w:szCs w:val="28"/>
        </w:rPr>
        <w:t>/с&gt;</w:t>
      </w:r>
      <w:r w:rsidR="002A3D57" w:rsidRPr="002A3D57">
        <w:rPr>
          <w:rFonts w:ascii="Times New Roman" w:hAnsi="Times New Roman" w:cs="Times New Roman"/>
          <w:sz w:val="28"/>
          <w:szCs w:val="28"/>
        </w:rPr>
        <w:t>_&lt;</w:t>
      </w:r>
      <w:r w:rsidR="002A3D57">
        <w:rPr>
          <w:rFonts w:ascii="Times New Roman" w:hAnsi="Times New Roman" w:cs="Times New Roman"/>
          <w:sz w:val="28"/>
          <w:szCs w:val="28"/>
        </w:rPr>
        <w:t>район</w:t>
      </w:r>
      <w:r w:rsidR="002A3D57" w:rsidRPr="002A3D57">
        <w:rPr>
          <w:rFonts w:ascii="Times New Roman" w:hAnsi="Times New Roman" w:cs="Times New Roman"/>
          <w:sz w:val="28"/>
          <w:szCs w:val="28"/>
        </w:rPr>
        <w:t>&gt;</w:t>
      </w:r>
      <w:r w:rsidRPr="002250AC">
        <w:rPr>
          <w:rFonts w:ascii="Times New Roman" w:hAnsi="Times New Roman" w:cs="Times New Roman"/>
          <w:sz w:val="28"/>
          <w:szCs w:val="28"/>
        </w:rPr>
        <w:t>.</w:t>
      </w:r>
      <w:r w:rsidRPr="002250AC">
        <w:rPr>
          <w:rFonts w:ascii="Times New Roman" w:hAnsi="Times New Roman" w:cs="Times New Roman"/>
          <w:sz w:val="28"/>
          <w:szCs w:val="28"/>
          <w:lang w:val="en-US"/>
        </w:rPr>
        <w:t>zip</w:t>
      </w:r>
      <w:r w:rsidRPr="002250AC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2250AC">
        <w:rPr>
          <w:rFonts w:ascii="Times New Roman" w:hAnsi="Times New Roman" w:cs="Times New Roman"/>
          <w:sz w:val="28"/>
          <w:szCs w:val="28"/>
          <w:lang w:val="en-US"/>
        </w:rPr>
        <w:t>nka</w:t>
      </w:r>
      <w:proofErr w:type="spellEnd"/>
      <w:r w:rsidRPr="002250AC">
        <w:rPr>
          <w:rFonts w:ascii="Times New Roman" w:hAnsi="Times New Roman" w:cs="Times New Roman"/>
          <w:sz w:val="28"/>
          <w:szCs w:val="28"/>
        </w:rPr>
        <w:t>34609_&lt;код</w:t>
      </w:r>
      <w:r w:rsidR="002A3D57">
        <w:rPr>
          <w:rFonts w:ascii="Times New Roman" w:hAnsi="Times New Roman" w:cs="Times New Roman"/>
          <w:sz w:val="28"/>
          <w:szCs w:val="28"/>
        </w:rPr>
        <w:t>_</w:t>
      </w:r>
      <w:bookmarkStart w:id="1" w:name="_GoBack"/>
      <w:bookmarkEnd w:id="1"/>
      <w:r w:rsidRPr="002250AC">
        <w:rPr>
          <w:rFonts w:ascii="Times New Roman" w:hAnsi="Times New Roman" w:cs="Times New Roman"/>
          <w:sz w:val="28"/>
          <w:szCs w:val="28"/>
        </w:rPr>
        <w:t xml:space="preserve"> с/с&gt;</w:t>
      </w:r>
      <w:r w:rsidR="002A3D57" w:rsidRPr="002A3D57">
        <w:rPr>
          <w:rFonts w:ascii="Times New Roman" w:hAnsi="Times New Roman" w:cs="Times New Roman"/>
          <w:sz w:val="28"/>
          <w:szCs w:val="28"/>
        </w:rPr>
        <w:t>_&lt;</w:t>
      </w:r>
      <w:r w:rsidR="002A3D57">
        <w:rPr>
          <w:rFonts w:ascii="Times New Roman" w:hAnsi="Times New Roman" w:cs="Times New Roman"/>
          <w:sz w:val="28"/>
          <w:szCs w:val="28"/>
        </w:rPr>
        <w:t>район</w:t>
      </w:r>
      <w:r w:rsidR="002A3D57" w:rsidRPr="002A3D57">
        <w:rPr>
          <w:rFonts w:ascii="Times New Roman" w:hAnsi="Times New Roman" w:cs="Times New Roman"/>
          <w:sz w:val="28"/>
          <w:szCs w:val="28"/>
        </w:rPr>
        <w:t>&gt;</w:t>
      </w:r>
      <w:r w:rsidRPr="002250AC">
        <w:rPr>
          <w:rFonts w:ascii="Times New Roman" w:hAnsi="Times New Roman" w:cs="Times New Roman"/>
          <w:sz w:val="28"/>
          <w:szCs w:val="28"/>
        </w:rPr>
        <w:t>.</w:t>
      </w:r>
      <w:r w:rsidRPr="002250AC">
        <w:rPr>
          <w:rFonts w:ascii="Times New Roman" w:hAnsi="Times New Roman" w:cs="Times New Roman"/>
          <w:sz w:val="28"/>
          <w:szCs w:val="28"/>
          <w:lang w:val="en-US"/>
        </w:rPr>
        <w:t>zip</w:t>
      </w:r>
      <w:r w:rsidRPr="002250AC">
        <w:rPr>
          <w:rFonts w:ascii="Times New Roman" w:hAnsi="Times New Roman" w:cs="Times New Roman"/>
          <w:sz w:val="28"/>
          <w:szCs w:val="28"/>
        </w:rPr>
        <w:t xml:space="preserve">) сохранятся в папку </w:t>
      </w:r>
      <w:r w:rsidRPr="002250AC">
        <w:rPr>
          <w:rFonts w:ascii="Times New Roman" w:hAnsi="Times New Roman" w:cs="Times New Roman"/>
          <w:sz w:val="28"/>
          <w:szCs w:val="28"/>
          <w:lang w:val="en-US"/>
        </w:rPr>
        <w:t>REST</w:t>
      </w:r>
      <w:r w:rsidRPr="002250AC">
        <w:rPr>
          <w:rFonts w:ascii="Times New Roman" w:hAnsi="Times New Roman" w:cs="Times New Roman"/>
          <w:sz w:val="28"/>
          <w:szCs w:val="28"/>
        </w:rPr>
        <w:t xml:space="preserve"> программы. После загрузки файла можно повторно запустить обработку в адресной книге </w:t>
      </w:r>
      <w:r w:rsidR="00EB4C89" w:rsidRPr="00A82CDE">
        <w:rPr>
          <w:noProof/>
          <w:sz w:val="28"/>
          <w:szCs w:val="28"/>
          <w:lang w:eastAsia="ru-RU"/>
        </w:rPr>
        <w:drawing>
          <wp:inline distT="0" distB="0" distL="0" distR="0" wp14:anchorId="53E11121" wp14:editId="7C5B08C9">
            <wp:extent cx="156949" cy="156949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710" cy="15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50AC">
        <w:rPr>
          <w:rFonts w:ascii="Times New Roman" w:hAnsi="Times New Roman" w:cs="Times New Roman"/>
        </w:rPr>
        <w:t xml:space="preserve"> </w:t>
      </w:r>
      <w:r w:rsidRPr="002250AC">
        <w:rPr>
          <w:rFonts w:ascii="Times New Roman" w:hAnsi="Times New Roman" w:cs="Times New Roman"/>
          <w:sz w:val="28"/>
          <w:szCs w:val="28"/>
        </w:rPr>
        <w:t>по привязке адресов: «Установить соответствие реестру адресов кадастрового агентства».</w:t>
      </w:r>
      <w:r w:rsidR="006767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1C21" w:rsidRDefault="00676723" w:rsidP="00676723">
      <w:pPr>
        <w:pStyle w:val="a8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Пунктом меню «</w:t>
      </w:r>
      <w:r w:rsidRPr="00BA2E16">
        <w:rPr>
          <w:rFonts w:ascii="Times New Roman" w:hAnsi="Times New Roman" w:cs="Times New Roman"/>
          <w:sz w:val="28"/>
          <w:szCs w:val="28"/>
        </w:rPr>
        <w:t xml:space="preserve">Загрузить файл </w:t>
      </w:r>
      <w:r>
        <w:rPr>
          <w:rFonts w:ascii="Times New Roman" w:hAnsi="Times New Roman" w:cs="Times New Roman"/>
          <w:sz w:val="28"/>
          <w:szCs w:val="28"/>
        </w:rPr>
        <w:t>полученный из сервиса ОАИС» можно воспользоваться в случае если другая организация скачала файл и предоставила его Вам.</w:t>
      </w:r>
    </w:p>
    <w:sectPr w:rsidR="00131C21" w:rsidSect="00BA2E1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DF66B0"/>
    <w:multiLevelType w:val="hybridMultilevel"/>
    <w:tmpl w:val="BC800CC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37F37"/>
    <w:multiLevelType w:val="hybridMultilevel"/>
    <w:tmpl w:val="77E29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80880"/>
    <w:multiLevelType w:val="hybridMultilevel"/>
    <w:tmpl w:val="D200DC50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093AE9"/>
    <w:multiLevelType w:val="hybridMultilevel"/>
    <w:tmpl w:val="611CF91A"/>
    <w:lvl w:ilvl="0" w:tplc="376211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C13DDF"/>
    <w:multiLevelType w:val="hybridMultilevel"/>
    <w:tmpl w:val="21C60790"/>
    <w:lvl w:ilvl="0" w:tplc="EAD6CBE2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8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DE2072"/>
    <w:multiLevelType w:val="hybridMultilevel"/>
    <w:tmpl w:val="E990F6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AD286E"/>
    <w:multiLevelType w:val="hybridMultilevel"/>
    <w:tmpl w:val="7F30E46E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4887"/>
    <w:rsid w:val="00006BC9"/>
    <w:rsid w:val="00020B43"/>
    <w:rsid w:val="00027234"/>
    <w:rsid w:val="00073126"/>
    <w:rsid w:val="00096CCC"/>
    <w:rsid w:val="000E0E8E"/>
    <w:rsid w:val="00131C21"/>
    <w:rsid w:val="001774F9"/>
    <w:rsid w:val="002250AC"/>
    <w:rsid w:val="00232B76"/>
    <w:rsid w:val="0023669A"/>
    <w:rsid w:val="00236864"/>
    <w:rsid w:val="002563A6"/>
    <w:rsid w:val="00292E16"/>
    <w:rsid w:val="002A3D57"/>
    <w:rsid w:val="002D7247"/>
    <w:rsid w:val="003428B6"/>
    <w:rsid w:val="003702EC"/>
    <w:rsid w:val="003935AE"/>
    <w:rsid w:val="00423508"/>
    <w:rsid w:val="00526544"/>
    <w:rsid w:val="00571C6D"/>
    <w:rsid w:val="0058158A"/>
    <w:rsid w:val="005914F4"/>
    <w:rsid w:val="005C762D"/>
    <w:rsid w:val="005D7A59"/>
    <w:rsid w:val="005F722B"/>
    <w:rsid w:val="0062778D"/>
    <w:rsid w:val="00627EEF"/>
    <w:rsid w:val="00676723"/>
    <w:rsid w:val="006B6CEC"/>
    <w:rsid w:val="006C6759"/>
    <w:rsid w:val="006D6636"/>
    <w:rsid w:val="007817FA"/>
    <w:rsid w:val="00791AC4"/>
    <w:rsid w:val="007B04BB"/>
    <w:rsid w:val="007B48EF"/>
    <w:rsid w:val="008406EE"/>
    <w:rsid w:val="0084589D"/>
    <w:rsid w:val="008C69C4"/>
    <w:rsid w:val="008F5586"/>
    <w:rsid w:val="00914887"/>
    <w:rsid w:val="00943E3C"/>
    <w:rsid w:val="009458D0"/>
    <w:rsid w:val="00952DD1"/>
    <w:rsid w:val="00962F7E"/>
    <w:rsid w:val="009878F3"/>
    <w:rsid w:val="009A1FA2"/>
    <w:rsid w:val="009B371F"/>
    <w:rsid w:val="00A80D31"/>
    <w:rsid w:val="00A82CDE"/>
    <w:rsid w:val="00A96B9B"/>
    <w:rsid w:val="00A97BAB"/>
    <w:rsid w:val="00B118BC"/>
    <w:rsid w:val="00B30221"/>
    <w:rsid w:val="00B67A30"/>
    <w:rsid w:val="00B8044F"/>
    <w:rsid w:val="00B846CF"/>
    <w:rsid w:val="00BA2E16"/>
    <w:rsid w:val="00BE0BD8"/>
    <w:rsid w:val="00C63ABF"/>
    <w:rsid w:val="00C91015"/>
    <w:rsid w:val="00C9248F"/>
    <w:rsid w:val="00D05206"/>
    <w:rsid w:val="00D07278"/>
    <w:rsid w:val="00D14BAD"/>
    <w:rsid w:val="00D264FC"/>
    <w:rsid w:val="00D66B80"/>
    <w:rsid w:val="00D753C5"/>
    <w:rsid w:val="00D965E4"/>
    <w:rsid w:val="00DD2DAA"/>
    <w:rsid w:val="00DE6055"/>
    <w:rsid w:val="00DF0332"/>
    <w:rsid w:val="00E2276D"/>
    <w:rsid w:val="00EB4C89"/>
    <w:rsid w:val="00F0236C"/>
    <w:rsid w:val="00FA203A"/>
    <w:rsid w:val="00FC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5E336"/>
  <w15:docId w15:val="{B52AC8AC-DF60-4FA6-ABDB-D6556AF79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9148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1488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1 Знак Знак Знак Знак Знак Знак1"/>
    <w:basedOn w:val="a"/>
    <w:autoRedefine/>
    <w:rsid w:val="00914887"/>
    <w:pPr>
      <w:spacing w:after="160" w:line="240" w:lineRule="exact"/>
      <w:ind w:left="360"/>
    </w:pPr>
    <w:rPr>
      <w:rFonts w:eastAsia="Times New Roman"/>
      <w:sz w:val="28"/>
      <w:szCs w:val="28"/>
      <w:lang w:val="en-US"/>
    </w:rPr>
  </w:style>
  <w:style w:type="paragraph" w:styleId="a3">
    <w:name w:val="List Paragraph"/>
    <w:basedOn w:val="a"/>
    <w:uiPriority w:val="34"/>
    <w:qFormat/>
    <w:rsid w:val="009148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4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488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F722B"/>
    <w:pPr>
      <w:spacing w:before="100" w:beforeAutospacing="1" w:after="100" w:afterAutospacing="1" w:line="240" w:lineRule="auto"/>
    </w:pPr>
    <w:rPr>
      <w:rFonts w:eastAsia="Times New Roman"/>
      <w:lang w:val="ru-BY" w:eastAsia="ru-BY"/>
    </w:rPr>
  </w:style>
  <w:style w:type="paragraph" w:customStyle="1" w:styleId="a7">
    <w:basedOn w:val="a"/>
    <w:next w:val="a8"/>
    <w:link w:val="a9"/>
    <w:qFormat/>
    <w:rsid w:val="00131C21"/>
    <w:pPr>
      <w:spacing w:after="0" w:line="240" w:lineRule="auto"/>
      <w:jc w:val="center"/>
    </w:pPr>
    <w:rPr>
      <w:sz w:val="30"/>
    </w:rPr>
  </w:style>
  <w:style w:type="character" w:customStyle="1" w:styleId="a9">
    <w:name w:val="Название Знак"/>
    <w:link w:val="a7"/>
    <w:rsid w:val="00131C21"/>
    <w:rPr>
      <w:sz w:val="30"/>
      <w:szCs w:val="24"/>
    </w:rPr>
  </w:style>
  <w:style w:type="paragraph" w:styleId="a8">
    <w:name w:val="Title"/>
    <w:basedOn w:val="a"/>
    <w:next w:val="a"/>
    <w:link w:val="aa"/>
    <w:uiPriority w:val="10"/>
    <w:qFormat/>
    <w:rsid w:val="00131C2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131C2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94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6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58</cp:revision>
  <dcterms:created xsi:type="dcterms:W3CDTF">2022-01-18T07:45:00Z</dcterms:created>
  <dcterms:modified xsi:type="dcterms:W3CDTF">2024-02-20T06:56:00Z</dcterms:modified>
</cp:coreProperties>
</file>